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056DAB" w14:textId="52C8247E" w:rsidR="009166B7" w:rsidRPr="006021C2" w:rsidRDefault="000371DD" w:rsidP="006021C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Autor: </w:t>
      </w:r>
      <w:r w:rsidR="009166B7" w:rsidRPr="006021C2">
        <w:rPr>
          <w:rFonts w:ascii="Times New Roman" w:hAnsi="Times New Roman"/>
          <w:sz w:val="24"/>
          <w:szCs w:val="24"/>
        </w:rPr>
        <w:t>Jolanta Wróblewska</w:t>
      </w:r>
    </w:p>
    <w:p w14:paraId="456DEA2B" w14:textId="77777777" w:rsidR="006021C2" w:rsidRPr="006021C2" w:rsidRDefault="006021C2" w:rsidP="006021C2">
      <w:pPr>
        <w:autoSpaceDE w:val="0"/>
        <w:autoSpaceDN w:val="0"/>
        <w:adjustRightInd w:val="0"/>
        <w:spacing w:after="0" w:line="240" w:lineRule="auto"/>
        <w:jc w:val="both"/>
        <w:rPr>
          <w:rFonts w:ascii="Times New Roman" w:hAnsi="Times New Roman"/>
          <w:sz w:val="24"/>
          <w:szCs w:val="24"/>
        </w:rPr>
      </w:pPr>
    </w:p>
    <w:p w14:paraId="0A14422B" w14:textId="606EE40A" w:rsidR="003A7E14" w:rsidRPr="006021C2" w:rsidRDefault="009166B7" w:rsidP="006021C2">
      <w:pPr>
        <w:autoSpaceDE w:val="0"/>
        <w:autoSpaceDN w:val="0"/>
        <w:adjustRightInd w:val="0"/>
        <w:spacing w:after="0" w:line="240" w:lineRule="auto"/>
        <w:jc w:val="both"/>
        <w:rPr>
          <w:rFonts w:ascii="Times New Roman" w:hAnsi="Times New Roman"/>
          <w:b/>
          <w:bCs/>
          <w:sz w:val="24"/>
          <w:szCs w:val="24"/>
        </w:rPr>
      </w:pPr>
      <w:r w:rsidRPr="006021C2">
        <w:rPr>
          <w:rFonts w:ascii="Times New Roman" w:hAnsi="Times New Roman"/>
          <w:sz w:val="24"/>
          <w:szCs w:val="24"/>
        </w:rPr>
        <w:t>Temat</w:t>
      </w:r>
      <w:r w:rsidR="001166E7">
        <w:rPr>
          <w:rFonts w:ascii="Times New Roman" w:hAnsi="Times New Roman"/>
          <w:sz w:val="24"/>
          <w:szCs w:val="24"/>
        </w:rPr>
        <w:t xml:space="preserve"> lekcji</w:t>
      </w:r>
      <w:r w:rsidRPr="006021C2">
        <w:rPr>
          <w:rFonts w:ascii="Times New Roman" w:hAnsi="Times New Roman"/>
          <w:sz w:val="24"/>
          <w:szCs w:val="24"/>
        </w:rPr>
        <w:t xml:space="preserve">: </w:t>
      </w:r>
      <w:r w:rsidR="00C660E5">
        <w:rPr>
          <w:rFonts w:ascii="Times New Roman" w:hAnsi="Times New Roman"/>
          <w:b/>
          <w:bCs/>
          <w:sz w:val="24"/>
          <w:szCs w:val="24"/>
        </w:rPr>
        <w:t>Ku pamięci - Zuzanna Ginczanka</w:t>
      </w:r>
      <w:r w:rsidR="00FA5CC3">
        <w:rPr>
          <w:rFonts w:ascii="Times New Roman" w:hAnsi="Times New Roman"/>
          <w:b/>
          <w:bCs/>
          <w:sz w:val="24"/>
          <w:szCs w:val="24"/>
        </w:rPr>
        <w:t xml:space="preserve">, </w:t>
      </w:r>
      <w:r w:rsidR="00C660E5">
        <w:rPr>
          <w:rFonts w:ascii="Times New Roman" w:hAnsi="Times New Roman"/>
          <w:b/>
          <w:bCs/>
          <w:sz w:val="24"/>
          <w:szCs w:val="24"/>
        </w:rPr>
        <w:t>Roman Kramsztyk.</w:t>
      </w:r>
      <w:r w:rsidR="00FA5CC3">
        <w:rPr>
          <w:rFonts w:ascii="Times New Roman" w:hAnsi="Times New Roman"/>
          <w:b/>
          <w:bCs/>
          <w:sz w:val="24"/>
          <w:szCs w:val="24"/>
        </w:rPr>
        <w:t>..</w:t>
      </w:r>
    </w:p>
    <w:p w14:paraId="64833C8D" w14:textId="77777777" w:rsidR="00366C51" w:rsidRPr="006021C2" w:rsidRDefault="00366C51" w:rsidP="006021C2">
      <w:pPr>
        <w:autoSpaceDE w:val="0"/>
        <w:autoSpaceDN w:val="0"/>
        <w:adjustRightInd w:val="0"/>
        <w:spacing w:after="0" w:line="240" w:lineRule="auto"/>
        <w:jc w:val="both"/>
        <w:rPr>
          <w:rFonts w:ascii="Times New Roman" w:hAnsi="Times New Roman"/>
          <w:b/>
          <w:sz w:val="24"/>
          <w:szCs w:val="24"/>
        </w:rPr>
      </w:pPr>
    </w:p>
    <w:p w14:paraId="7491594F" w14:textId="77777777" w:rsidR="0027291B" w:rsidRDefault="0027291B" w:rsidP="0027291B">
      <w:pPr>
        <w:autoSpaceDE w:val="0"/>
        <w:autoSpaceDN w:val="0"/>
        <w:adjustRightInd w:val="0"/>
        <w:spacing w:after="0" w:line="240" w:lineRule="auto"/>
        <w:jc w:val="both"/>
        <w:rPr>
          <w:rFonts w:ascii="Times New Roman" w:hAnsi="Times New Roman"/>
          <w:b/>
          <w:sz w:val="24"/>
          <w:szCs w:val="24"/>
        </w:rPr>
      </w:pPr>
    </w:p>
    <w:p w14:paraId="64833C8E" w14:textId="30D58D8E" w:rsidR="00366C51" w:rsidRPr="0027291B" w:rsidRDefault="0027291B" w:rsidP="0027291B">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1.</w:t>
      </w:r>
      <w:r w:rsidR="000371DD">
        <w:rPr>
          <w:rFonts w:ascii="Times New Roman" w:hAnsi="Times New Roman"/>
          <w:b/>
          <w:sz w:val="24"/>
          <w:szCs w:val="24"/>
        </w:rPr>
        <w:t xml:space="preserve"> </w:t>
      </w:r>
      <w:r w:rsidR="00366C51" w:rsidRPr="0027291B">
        <w:rPr>
          <w:rFonts w:ascii="Times New Roman" w:hAnsi="Times New Roman"/>
          <w:b/>
          <w:sz w:val="24"/>
          <w:szCs w:val="24"/>
        </w:rPr>
        <w:t xml:space="preserve">INFORMACJE WSTĘPNE: </w:t>
      </w:r>
    </w:p>
    <w:p w14:paraId="64833C90" w14:textId="50AEDF17" w:rsidR="002C3351" w:rsidRPr="006021C2" w:rsidRDefault="002C3351" w:rsidP="0027291B">
      <w:pPr>
        <w:pStyle w:val="NormalnyWeb"/>
        <w:spacing w:before="0" w:beforeAutospacing="0" w:after="0" w:afterAutospacing="0"/>
        <w:jc w:val="both"/>
        <w:textAlignment w:val="baseline"/>
      </w:pPr>
      <w:r w:rsidRPr="006021C2">
        <w:t xml:space="preserve">Przedstawiony </w:t>
      </w:r>
      <w:r w:rsidR="00366C51" w:rsidRPr="006021C2">
        <w:t xml:space="preserve">scenariusz zajęć edukacyjnych to </w:t>
      </w:r>
      <w:r w:rsidR="00FA5CC3">
        <w:t xml:space="preserve">propozycja realizacji zagadnień związanych z horacjańskim toposem non </w:t>
      </w:r>
      <w:proofErr w:type="spellStart"/>
      <w:r w:rsidR="00FA5CC3">
        <w:t>omni</w:t>
      </w:r>
      <w:r w:rsidR="00555B83">
        <w:t>s</w:t>
      </w:r>
      <w:proofErr w:type="spellEnd"/>
      <w:r w:rsidR="00FA5CC3">
        <w:t xml:space="preserve"> </w:t>
      </w:r>
      <w:proofErr w:type="spellStart"/>
      <w:r w:rsidR="00FA5CC3">
        <w:t>moriar</w:t>
      </w:r>
      <w:proofErr w:type="spellEnd"/>
      <w:r w:rsidR="00FA5CC3">
        <w:t xml:space="preserve"> (nie wszystek umrę). Twórczość literacka Zuzanny </w:t>
      </w:r>
      <w:proofErr w:type="spellStart"/>
      <w:r w:rsidR="00FA5CC3">
        <w:t>Ginczanki</w:t>
      </w:r>
      <w:proofErr w:type="spellEnd"/>
      <w:r w:rsidR="00FA5CC3">
        <w:t xml:space="preserve"> oraz obrazy Romana </w:t>
      </w:r>
      <w:proofErr w:type="spellStart"/>
      <w:r w:rsidR="00FA5CC3">
        <w:t>Kramsztyka</w:t>
      </w:r>
      <w:proofErr w:type="spellEnd"/>
      <w:r w:rsidR="00FA5CC3">
        <w:t>, to przykłady realizacji tego toposu</w:t>
      </w:r>
      <w:r w:rsidR="00555B83">
        <w:t>, które odnoszą się do kultury żydowskiej i są wpisane w kontekst Zagłady, jednocześnie nadając jeszcze innego znaczenia nieśmiertelności człowieka, o którym pamięć miała zginąć na zawsze, a przecież tak się nie stało. Stąd scenariusz</w:t>
      </w:r>
      <w:r w:rsidR="0097052E">
        <w:t>, który</w:t>
      </w:r>
      <w:r w:rsidR="00555B83">
        <w:t xml:space="preserve"> można wykorzystać zarówno na lekcji w klasie pierwszej, jako kontekst przy poezji Horacego, jak również w klasie trzeciej, realizując tematy z l</w:t>
      </w:r>
      <w:r w:rsidR="0069757B">
        <w:t xml:space="preserve">iteratury, sztuki </w:t>
      </w:r>
      <w:r w:rsidR="00555B83">
        <w:t>wojny i okupacji. Scenariusz lekcji można również wykorzystać na lekcji wychowawczej, rozmawiając o pamięci, rodzajach pamięci, np. w</w:t>
      </w:r>
      <w:r w:rsidR="00882D6E">
        <w:t xml:space="preserve"> okolicach Święta Zmarłych.</w:t>
      </w:r>
      <w:r w:rsidR="00555B83">
        <w:t xml:space="preserve"> </w:t>
      </w:r>
    </w:p>
    <w:p w14:paraId="22A234EA" w14:textId="77777777" w:rsidR="0027291B" w:rsidRDefault="0027291B" w:rsidP="006021C2">
      <w:pPr>
        <w:pStyle w:val="NormalnyWeb"/>
        <w:spacing w:before="0" w:beforeAutospacing="0" w:after="0" w:afterAutospacing="0"/>
        <w:jc w:val="both"/>
        <w:textAlignment w:val="baseline"/>
        <w:rPr>
          <w:b/>
        </w:rPr>
      </w:pPr>
    </w:p>
    <w:p w14:paraId="64833C92" w14:textId="77EBCAFE" w:rsidR="00366C51" w:rsidRPr="006021C2" w:rsidRDefault="00197285" w:rsidP="006021C2">
      <w:pPr>
        <w:pStyle w:val="NormalnyWeb"/>
        <w:spacing w:before="0" w:beforeAutospacing="0" w:after="0" w:afterAutospacing="0"/>
        <w:jc w:val="both"/>
        <w:textAlignment w:val="baseline"/>
        <w:rPr>
          <w:b/>
        </w:rPr>
      </w:pPr>
      <w:r>
        <w:rPr>
          <w:b/>
        </w:rPr>
        <w:t>2.</w:t>
      </w:r>
      <w:r w:rsidR="000371DD">
        <w:rPr>
          <w:b/>
        </w:rPr>
        <w:t xml:space="preserve"> POZIOM EDUKACYJNY/</w:t>
      </w:r>
      <w:r w:rsidR="000371DD" w:rsidRPr="006021C2">
        <w:rPr>
          <w:b/>
        </w:rPr>
        <w:t>KLASA</w:t>
      </w:r>
      <w:r w:rsidR="000371DD">
        <w:rPr>
          <w:b/>
        </w:rPr>
        <w:t>:</w:t>
      </w:r>
    </w:p>
    <w:p w14:paraId="7BE3F5F5" w14:textId="279DE794" w:rsidR="00555B83" w:rsidRDefault="00555B83" w:rsidP="00FA5CC3">
      <w:pPr>
        <w:pStyle w:val="NormalnyWeb"/>
        <w:spacing w:before="0" w:beforeAutospacing="0" w:after="0" w:afterAutospacing="0"/>
        <w:jc w:val="both"/>
        <w:textAlignment w:val="baseline"/>
        <w:rPr>
          <w:bCs/>
        </w:rPr>
      </w:pPr>
      <w:r>
        <w:rPr>
          <w:bCs/>
        </w:rPr>
        <w:t>klasa 7-8, szkoła podstawowa, lekcja języka polskiego;</w:t>
      </w:r>
    </w:p>
    <w:p w14:paraId="3264A863" w14:textId="4E8EF0E0" w:rsidR="00FA5CC3" w:rsidRDefault="00FA5CC3" w:rsidP="00FA5CC3">
      <w:pPr>
        <w:pStyle w:val="NormalnyWeb"/>
        <w:spacing w:before="0" w:beforeAutospacing="0" w:after="0" w:afterAutospacing="0"/>
        <w:jc w:val="both"/>
        <w:textAlignment w:val="baseline"/>
        <w:rPr>
          <w:bCs/>
        </w:rPr>
      </w:pPr>
      <w:r>
        <w:rPr>
          <w:bCs/>
        </w:rPr>
        <w:t xml:space="preserve">klasa </w:t>
      </w:r>
      <w:r w:rsidR="00555B83">
        <w:rPr>
          <w:bCs/>
        </w:rPr>
        <w:t>1 lub 3</w:t>
      </w:r>
      <w:r>
        <w:rPr>
          <w:bCs/>
        </w:rPr>
        <w:t>, szkoła ponadpodstawowa, lekcja języka polskiego</w:t>
      </w:r>
      <w:r w:rsidR="00555B83">
        <w:rPr>
          <w:bCs/>
        </w:rPr>
        <w:t>;</w:t>
      </w:r>
    </w:p>
    <w:p w14:paraId="5CBB8DCD" w14:textId="17799B8B" w:rsidR="00555B83" w:rsidRDefault="00555B83" w:rsidP="00FA5CC3">
      <w:pPr>
        <w:pStyle w:val="NormalnyWeb"/>
        <w:spacing w:before="0" w:beforeAutospacing="0" w:after="0" w:afterAutospacing="0"/>
        <w:jc w:val="both"/>
        <w:textAlignment w:val="baseline"/>
        <w:rPr>
          <w:bCs/>
        </w:rPr>
      </w:pPr>
      <w:r>
        <w:rPr>
          <w:bCs/>
        </w:rPr>
        <w:t>lekcja wychowawcza w szkole podstawowej lub ponadpodstawowej</w:t>
      </w:r>
      <w:r w:rsidR="00882D6E">
        <w:rPr>
          <w:bCs/>
        </w:rPr>
        <w:t>;</w:t>
      </w:r>
    </w:p>
    <w:p w14:paraId="2F50D9F8" w14:textId="15BE1BE9" w:rsidR="00882D6E" w:rsidRPr="00FA5CC3" w:rsidRDefault="00882D6E" w:rsidP="00FA5CC3">
      <w:pPr>
        <w:pStyle w:val="NormalnyWeb"/>
        <w:spacing w:before="0" w:beforeAutospacing="0" w:after="0" w:afterAutospacing="0"/>
        <w:jc w:val="both"/>
        <w:textAlignment w:val="baseline"/>
        <w:rPr>
          <w:bCs/>
        </w:rPr>
      </w:pPr>
      <w:r>
        <w:rPr>
          <w:bCs/>
        </w:rPr>
        <w:t>zajęcia ze studentami Uniwersytetu Trzeciego Wieku.</w:t>
      </w:r>
    </w:p>
    <w:p w14:paraId="49A6A5A5" w14:textId="77777777" w:rsidR="0027291B" w:rsidRDefault="0027291B" w:rsidP="006021C2">
      <w:pPr>
        <w:pStyle w:val="NormalnyWeb"/>
        <w:spacing w:before="0" w:beforeAutospacing="0" w:after="0" w:afterAutospacing="0"/>
        <w:jc w:val="both"/>
        <w:textAlignment w:val="baseline"/>
        <w:rPr>
          <w:b/>
        </w:rPr>
      </w:pPr>
    </w:p>
    <w:p w14:paraId="64833C93" w14:textId="0E9BB2AF" w:rsidR="00366C51" w:rsidRPr="00555B83" w:rsidRDefault="00366C51" w:rsidP="006021C2">
      <w:pPr>
        <w:pStyle w:val="NormalnyWeb"/>
        <w:spacing w:before="0" w:beforeAutospacing="0" w:after="0" w:afterAutospacing="0"/>
        <w:jc w:val="both"/>
        <w:textAlignment w:val="baseline"/>
        <w:rPr>
          <w:bCs/>
        </w:rPr>
      </w:pPr>
      <w:r w:rsidRPr="006021C2">
        <w:rPr>
          <w:b/>
        </w:rPr>
        <w:t>3.</w:t>
      </w:r>
      <w:r w:rsidR="000371DD">
        <w:rPr>
          <w:b/>
        </w:rPr>
        <w:t xml:space="preserve"> </w:t>
      </w:r>
      <w:r w:rsidR="000371DD" w:rsidRPr="006021C2">
        <w:rPr>
          <w:b/>
        </w:rPr>
        <w:t>CZAS TRWANIA LEKCJI:</w:t>
      </w:r>
      <w:r w:rsidRPr="006021C2">
        <w:rPr>
          <w:b/>
        </w:rPr>
        <w:t xml:space="preserve"> </w:t>
      </w:r>
      <w:r w:rsidR="00555B83">
        <w:rPr>
          <w:bCs/>
        </w:rPr>
        <w:t>45 minut</w:t>
      </w:r>
    </w:p>
    <w:p w14:paraId="00D32F46" w14:textId="77777777" w:rsidR="0027291B" w:rsidRDefault="0027291B" w:rsidP="006021C2">
      <w:pPr>
        <w:pStyle w:val="NormalnyWeb"/>
        <w:spacing w:before="0" w:beforeAutospacing="0" w:after="0" w:afterAutospacing="0"/>
        <w:jc w:val="both"/>
        <w:textAlignment w:val="baseline"/>
        <w:rPr>
          <w:b/>
        </w:rPr>
      </w:pPr>
    </w:p>
    <w:p w14:paraId="64833C94" w14:textId="3C4EA449" w:rsidR="00366C51" w:rsidRDefault="00366C51" w:rsidP="006021C2">
      <w:pPr>
        <w:pStyle w:val="NormalnyWeb"/>
        <w:spacing w:before="0" w:beforeAutospacing="0" w:after="0" w:afterAutospacing="0"/>
        <w:jc w:val="both"/>
        <w:textAlignment w:val="baseline"/>
        <w:rPr>
          <w:b/>
        </w:rPr>
      </w:pPr>
      <w:r w:rsidRPr="006021C2">
        <w:rPr>
          <w:b/>
        </w:rPr>
        <w:t xml:space="preserve">4. </w:t>
      </w:r>
      <w:r w:rsidR="000371DD" w:rsidRPr="006021C2">
        <w:rPr>
          <w:b/>
        </w:rPr>
        <w:t>ODNIESIENIE DO PODSTAWY PROGRAMOWEJ</w:t>
      </w:r>
      <w:r w:rsidR="000371DD">
        <w:rPr>
          <w:b/>
        </w:rPr>
        <w:t xml:space="preserve"> Z JĘZYKA POLSKIEGO:</w:t>
      </w:r>
    </w:p>
    <w:p w14:paraId="795BF3AE" w14:textId="57A0643A" w:rsidR="00882D6E" w:rsidRDefault="00882D6E" w:rsidP="006021C2">
      <w:pPr>
        <w:pStyle w:val="NormalnyWeb"/>
        <w:spacing w:before="0" w:beforeAutospacing="0" w:after="0" w:afterAutospacing="0"/>
        <w:jc w:val="both"/>
        <w:textAlignment w:val="baseline"/>
        <w:rPr>
          <w:b/>
        </w:rPr>
      </w:pPr>
    </w:p>
    <w:p w14:paraId="7C4D5864" w14:textId="064931E8" w:rsidR="00882D6E" w:rsidRPr="00F36D6D" w:rsidRDefault="00882D6E" w:rsidP="00882D6E">
      <w:pPr>
        <w:autoSpaceDE w:val="0"/>
        <w:autoSpaceDN w:val="0"/>
        <w:adjustRightInd w:val="0"/>
        <w:spacing w:after="0" w:line="240" w:lineRule="auto"/>
        <w:jc w:val="both"/>
        <w:rPr>
          <w:rFonts w:ascii="Times New Roman" w:hAnsi="Times New Roman"/>
          <w:b/>
          <w:sz w:val="24"/>
          <w:szCs w:val="24"/>
        </w:rPr>
      </w:pPr>
      <w:r w:rsidRPr="00F36D6D">
        <w:rPr>
          <w:rFonts w:ascii="Times New Roman" w:hAnsi="Times New Roman"/>
          <w:b/>
          <w:sz w:val="24"/>
          <w:szCs w:val="24"/>
        </w:rPr>
        <w:t xml:space="preserve">Etap kształcenia: </w:t>
      </w:r>
      <w:r w:rsidRPr="00F66BDB">
        <w:rPr>
          <w:rFonts w:ascii="Times New Roman" w:hAnsi="Times New Roman"/>
          <w:bCs/>
          <w:sz w:val="24"/>
          <w:szCs w:val="24"/>
        </w:rPr>
        <w:t xml:space="preserve">II; </w:t>
      </w:r>
      <w:r>
        <w:rPr>
          <w:rFonts w:ascii="Times New Roman" w:hAnsi="Times New Roman"/>
          <w:bCs/>
          <w:sz w:val="24"/>
          <w:szCs w:val="24"/>
        </w:rPr>
        <w:t>s</w:t>
      </w:r>
      <w:r w:rsidRPr="00F66BDB">
        <w:rPr>
          <w:rFonts w:ascii="Times New Roman" w:hAnsi="Times New Roman"/>
          <w:bCs/>
          <w:sz w:val="24"/>
          <w:szCs w:val="24"/>
        </w:rPr>
        <w:t>zkoła p</w:t>
      </w:r>
      <w:r>
        <w:rPr>
          <w:rFonts w:ascii="Times New Roman" w:hAnsi="Times New Roman"/>
          <w:bCs/>
          <w:sz w:val="24"/>
          <w:szCs w:val="24"/>
        </w:rPr>
        <w:t>odstawow</w:t>
      </w:r>
      <w:r w:rsidRPr="00F66BDB">
        <w:rPr>
          <w:rFonts w:ascii="Times New Roman" w:hAnsi="Times New Roman"/>
          <w:bCs/>
          <w:sz w:val="24"/>
          <w:szCs w:val="24"/>
        </w:rPr>
        <w:t>a</w:t>
      </w:r>
      <w:r>
        <w:rPr>
          <w:rFonts w:ascii="Times New Roman" w:hAnsi="Times New Roman"/>
          <w:bCs/>
          <w:sz w:val="24"/>
          <w:szCs w:val="24"/>
        </w:rPr>
        <w:t>,</w:t>
      </w:r>
      <w:r w:rsidRPr="00F66BDB">
        <w:rPr>
          <w:rFonts w:ascii="Times New Roman" w:hAnsi="Times New Roman"/>
          <w:bCs/>
          <w:sz w:val="24"/>
          <w:szCs w:val="24"/>
        </w:rPr>
        <w:t xml:space="preserve"> klasa </w:t>
      </w:r>
      <w:r>
        <w:rPr>
          <w:rFonts w:ascii="Times New Roman" w:hAnsi="Times New Roman"/>
          <w:bCs/>
          <w:sz w:val="24"/>
          <w:szCs w:val="24"/>
        </w:rPr>
        <w:t>7-8:</w:t>
      </w:r>
    </w:p>
    <w:p w14:paraId="3E44E432" w14:textId="73C78979" w:rsidR="00882D6E" w:rsidRPr="00F36D6D" w:rsidRDefault="00882D6E" w:rsidP="00882D6E">
      <w:pPr>
        <w:autoSpaceDE w:val="0"/>
        <w:autoSpaceDN w:val="0"/>
        <w:adjustRightInd w:val="0"/>
        <w:spacing w:after="0" w:line="240" w:lineRule="auto"/>
        <w:jc w:val="both"/>
        <w:rPr>
          <w:rFonts w:ascii="Times New Roman" w:hAnsi="Times New Roman"/>
          <w:b/>
          <w:sz w:val="24"/>
          <w:szCs w:val="24"/>
        </w:rPr>
      </w:pPr>
      <w:r w:rsidRPr="00F36D6D">
        <w:rPr>
          <w:rFonts w:ascii="Times New Roman" w:hAnsi="Times New Roman"/>
          <w:b/>
          <w:sz w:val="24"/>
          <w:szCs w:val="24"/>
        </w:rPr>
        <w:t>Cele kształcenia</w:t>
      </w:r>
      <w:r w:rsidRPr="000F057F">
        <w:rPr>
          <w:rFonts w:ascii="Times New Roman" w:hAnsi="Times New Roman"/>
          <w:bCs/>
          <w:sz w:val="24"/>
          <w:szCs w:val="24"/>
        </w:rPr>
        <w:t xml:space="preserve">: </w:t>
      </w:r>
      <w:r w:rsidR="000F057F" w:rsidRPr="000F057F">
        <w:rPr>
          <w:rFonts w:ascii="Times New Roman" w:hAnsi="Times New Roman"/>
          <w:bCs/>
          <w:sz w:val="24"/>
          <w:szCs w:val="24"/>
        </w:rPr>
        <w:t>I</w:t>
      </w:r>
      <w:r w:rsidR="000F057F">
        <w:rPr>
          <w:rFonts w:ascii="Times New Roman" w:hAnsi="Times New Roman"/>
          <w:bCs/>
          <w:sz w:val="24"/>
          <w:szCs w:val="24"/>
        </w:rPr>
        <w:t>.</w:t>
      </w:r>
      <w:r w:rsidR="000F057F" w:rsidRPr="000F057F">
        <w:rPr>
          <w:rFonts w:ascii="Times New Roman" w:hAnsi="Times New Roman"/>
          <w:bCs/>
          <w:sz w:val="24"/>
          <w:szCs w:val="24"/>
        </w:rPr>
        <w:t>1.1</w:t>
      </w:r>
      <w:r w:rsidR="000F057F">
        <w:rPr>
          <w:rFonts w:ascii="Times New Roman" w:hAnsi="Times New Roman"/>
          <w:bCs/>
          <w:sz w:val="24"/>
          <w:szCs w:val="24"/>
        </w:rPr>
        <w:t xml:space="preserve">, I.1.2., I.1.3, I.1.4,I.1.5, II1, II2, III2, III4, IV1, IV2, IV3. </w:t>
      </w:r>
    </w:p>
    <w:p w14:paraId="73F33358" w14:textId="761224C6" w:rsidR="00882D6E" w:rsidRDefault="00882D6E" w:rsidP="00882D6E">
      <w:pPr>
        <w:autoSpaceDE w:val="0"/>
        <w:autoSpaceDN w:val="0"/>
        <w:adjustRightInd w:val="0"/>
        <w:spacing w:after="0" w:line="240" w:lineRule="auto"/>
        <w:jc w:val="both"/>
        <w:rPr>
          <w:rFonts w:ascii="Times New Roman" w:hAnsi="Times New Roman"/>
          <w:bCs/>
          <w:sz w:val="24"/>
          <w:szCs w:val="24"/>
        </w:rPr>
      </w:pPr>
      <w:r w:rsidRPr="00F36D6D">
        <w:rPr>
          <w:rFonts w:ascii="Times New Roman" w:hAnsi="Times New Roman"/>
          <w:b/>
          <w:sz w:val="24"/>
          <w:szCs w:val="24"/>
        </w:rPr>
        <w:t xml:space="preserve">Treści nauczania: </w:t>
      </w:r>
      <w:r w:rsidR="000F057F" w:rsidRPr="000F057F">
        <w:rPr>
          <w:rFonts w:ascii="Times New Roman" w:hAnsi="Times New Roman"/>
          <w:bCs/>
          <w:sz w:val="24"/>
          <w:szCs w:val="24"/>
        </w:rPr>
        <w:t>I.1.1., I.1.5, I.1.7, I.1.9</w:t>
      </w:r>
      <w:r w:rsidR="000F057F" w:rsidRPr="00376650">
        <w:rPr>
          <w:rFonts w:ascii="Times New Roman" w:hAnsi="Times New Roman"/>
          <w:bCs/>
          <w:sz w:val="24"/>
          <w:szCs w:val="24"/>
        </w:rPr>
        <w:t xml:space="preserve">, </w:t>
      </w:r>
      <w:r w:rsidR="00376650" w:rsidRPr="00376650">
        <w:rPr>
          <w:rFonts w:ascii="Times New Roman" w:hAnsi="Times New Roman"/>
          <w:bCs/>
          <w:sz w:val="24"/>
          <w:szCs w:val="24"/>
        </w:rPr>
        <w:t>I.1.12, I.1.18, I.1.19</w:t>
      </w:r>
      <w:r w:rsidR="00376650">
        <w:rPr>
          <w:rFonts w:ascii="Times New Roman" w:hAnsi="Times New Roman"/>
          <w:bCs/>
          <w:sz w:val="24"/>
          <w:szCs w:val="24"/>
        </w:rPr>
        <w:t xml:space="preserve">, II.2.2, II.2.5., II.2.11, II2, II3, III.1.1, III.2.4, III.2.5, IV.3, IV.7. </w:t>
      </w:r>
    </w:p>
    <w:p w14:paraId="5405A75C" w14:textId="77777777" w:rsidR="00882D6E" w:rsidRPr="00555B83" w:rsidRDefault="00882D6E" w:rsidP="00882D6E">
      <w:pPr>
        <w:pStyle w:val="NormalnyWeb"/>
        <w:spacing w:before="0" w:beforeAutospacing="0" w:after="0" w:afterAutospacing="0"/>
        <w:jc w:val="both"/>
        <w:textAlignment w:val="baseline"/>
        <w:rPr>
          <w:bCs/>
        </w:rPr>
      </w:pPr>
    </w:p>
    <w:p w14:paraId="7A9FBB84" w14:textId="77777777" w:rsidR="00882D6E" w:rsidRPr="00F36D6D" w:rsidRDefault="00882D6E" w:rsidP="00882D6E">
      <w:pPr>
        <w:autoSpaceDE w:val="0"/>
        <w:autoSpaceDN w:val="0"/>
        <w:adjustRightInd w:val="0"/>
        <w:spacing w:after="0" w:line="240" w:lineRule="auto"/>
        <w:jc w:val="both"/>
        <w:rPr>
          <w:rFonts w:ascii="Times New Roman" w:hAnsi="Times New Roman"/>
          <w:b/>
          <w:sz w:val="24"/>
          <w:szCs w:val="24"/>
        </w:rPr>
      </w:pPr>
      <w:r w:rsidRPr="00F36D6D">
        <w:rPr>
          <w:rFonts w:ascii="Times New Roman" w:hAnsi="Times New Roman"/>
          <w:b/>
          <w:sz w:val="24"/>
          <w:szCs w:val="24"/>
        </w:rPr>
        <w:t xml:space="preserve">Etap kształcenia: </w:t>
      </w:r>
      <w:r w:rsidRPr="00F66BDB">
        <w:rPr>
          <w:rFonts w:ascii="Times New Roman" w:hAnsi="Times New Roman"/>
          <w:bCs/>
          <w:sz w:val="24"/>
          <w:szCs w:val="24"/>
        </w:rPr>
        <w:t xml:space="preserve">III; </w:t>
      </w:r>
      <w:r>
        <w:rPr>
          <w:rFonts w:ascii="Times New Roman" w:hAnsi="Times New Roman"/>
          <w:bCs/>
          <w:sz w:val="24"/>
          <w:szCs w:val="24"/>
        </w:rPr>
        <w:t>s</w:t>
      </w:r>
      <w:r w:rsidRPr="00F66BDB">
        <w:rPr>
          <w:rFonts w:ascii="Times New Roman" w:hAnsi="Times New Roman"/>
          <w:bCs/>
          <w:sz w:val="24"/>
          <w:szCs w:val="24"/>
        </w:rPr>
        <w:t>zkoła ponadpodstawowa</w:t>
      </w:r>
      <w:r>
        <w:rPr>
          <w:rFonts w:ascii="Times New Roman" w:hAnsi="Times New Roman"/>
          <w:bCs/>
          <w:sz w:val="24"/>
          <w:szCs w:val="24"/>
        </w:rPr>
        <w:t>,</w:t>
      </w:r>
      <w:r w:rsidRPr="00F66BDB">
        <w:rPr>
          <w:rFonts w:ascii="Times New Roman" w:hAnsi="Times New Roman"/>
          <w:bCs/>
          <w:sz w:val="24"/>
          <w:szCs w:val="24"/>
        </w:rPr>
        <w:t xml:space="preserve"> klasa </w:t>
      </w:r>
      <w:r>
        <w:rPr>
          <w:rFonts w:ascii="Times New Roman" w:hAnsi="Times New Roman"/>
          <w:bCs/>
          <w:sz w:val="24"/>
          <w:szCs w:val="24"/>
        </w:rPr>
        <w:t>1 lub 3:</w:t>
      </w:r>
    </w:p>
    <w:p w14:paraId="5CE9AE03" w14:textId="258FC51E" w:rsidR="00882D6E" w:rsidRPr="00F36D6D" w:rsidRDefault="00882D6E" w:rsidP="00882D6E">
      <w:pPr>
        <w:autoSpaceDE w:val="0"/>
        <w:autoSpaceDN w:val="0"/>
        <w:adjustRightInd w:val="0"/>
        <w:spacing w:after="0" w:line="240" w:lineRule="auto"/>
        <w:jc w:val="both"/>
        <w:rPr>
          <w:rFonts w:ascii="Times New Roman" w:hAnsi="Times New Roman"/>
          <w:b/>
          <w:sz w:val="24"/>
          <w:szCs w:val="24"/>
        </w:rPr>
      </w:pPr>
      <w:r w:rsidRPr="00F36D6D">
        <w:rPr>
          <w:rFonts w:ascii="Times New Roman" w:hAnsi="Times New Roman"/>
          <w:b/>
          <w:sz w:val="24"/>
          <w:szCs w:val="24"/>
        </w:rPr>
        <w:t xml:space="preserve">Cele kształcenia: </w:t>
      </w:r>
      <w:r w:rsidRPr="00F66BDB">
        <w:rPr>
          <w:rFonts w:ascii="Times New Roman" w:hAnsi="Times New Roman"/>
          <w:bCs/>
          <w:sz w:val="24"/>
          <w:szCs w:val="24"/>
        </w:rPr>
        <w:t>I.1, I.3</w:t>
      </w:r>
      <w:r>
        <w:rPr>
          <w:rFonts w:ascii="Times New Roman" w:hAnsi="Times New Roman"/>
          <w:bCs/>
          <w:sz w:val="24"/>
          <w:szCs w:val="24"/>
        </w:rPr>
        <w:t>, I.7, I.8, I.10, I.11, II.2, II.3, III.1, III.2, III.3, IV.1, IV.2</w:t>
      </w:r>
    </w:p>
    <w:p w14:paraId="0BC59B0F" w14:textId="440418FE" w:rsidR="00882D6E" w:rsidRDefault="00882D6E" w:rsidP="00882D6E">
      <w:pPr>
        <w:autoSpaceDE w:val="0"/>
        <w:autoSpaceDN w:val="0"/>
        <w:adjustRightInd w:val="0"/>
        <w:spacing w:after="0" w:line="240" w:lineRule="auto"/>
        <w:jc w:val="both"/>
        <w:rPr>
          <w:rFonts w:ascii="Times New Roman" w:hAnsi="Times New Roman"/>
          <w:bCs/>
          <w:sz w:val="24"/>
          <w:szCs w:val="24"/>
        </w:rPr>
      </w:pPr>
      <w:r w:rsidRPr="00F36D6D">
        <w:rPr>
          <w:rFonts w:ascii="Times New Roman" w:hAnsi="Times New Roman"/>
          <w:b/>
          <w:sz w:val="24"/>
          <w:szCs w:val="24"/>
        </w:rPr>
        <w:t xml:space="preserve">Treści nauczania: </w:t>
      </w:r>
      <w:r>
        <w:rPr>
          <w:rFonts w:ascii="Times New Roman" w:hAnsi="Times New Roman"/>
          <w:bCs/>
          <w:sz w:val="24"/>
          <w:szCs w:val="24"/>
        </w:rPr>
        <w:t xml:space="preserve">I.1.5, I.16, I,1.9, </w:t>
      </w:r>
      <w:r w:rsidR="000F057F">
        <w:rPr>
          <w:rFonts w:ascii="Times New Roman" w:hAnsi="Times New Roman"/>
          <w:bCs/>
          <w:sz w:val="24"/>
          <w:szCs w:val="24"/>
        </w:rPr>
        <w:t xml:space="preserve">I.1.11, I.1.15, I.1.16, </w:t>
      </w:r>
      <w:r>
        <w:rPr>
          <w:rFonts w:ascii="Times New Roman" w:hAnsi="Times New Roman"/>
          <w:bCs/>
          <w:sz w:val="24"/>
          <w:szCs w:val="24"/>
        </w:rPr>
        <w:t>I</w:t>
      </w:r>
      <w:r w:rsidR="000F057F">
        <w:rPr>
          <w:rFonts w:ascii="Times New Roman" w:hAnsi="Times New Roman"/>
          <w:bCs/>
          <w:sz w:val="24"/>
          <w:szCs w:val="24"/>
        </w:rPr>
        <w:t>I</w:t>
      </w:r>
      <w:r>
        <w:rPr>
          <w:rFonts w:ascii="Times New Roman" w:hAnsi="Times New Roman"/>
          <w:bCs/>
          <w:sz w:val="24"/>
          <w:szCs w:val="24"/>
        </w:rPr>
        <w:t>.3.7, III.1.1., III.2.1., III.2.10, IV.1</w:t>
      </w:r>
    </w:p>
    <w:p w14:paraId="3F31F563" w14:textId="77777777" w:rsidR="00882D6E" w:rsidRDefault="00882D6E" w:rsidP="006021C2">
      <w:pPr>
        <w:pStyle w:val="NormalnyWeb"/>
        <w:spacing w:before="0" w:beforeAutospacing="0" w:after="0" w:afterAutospacing="0"/>
        <w:jc w:val="both"/>
        <w:textAlignment w:val="baseline"/>
        <w:rPr>
          <w:b/>
        </w:rPr>
      </w:pPr>
    </w:p>
    <w:p w14:paraId="352F6C40" w14:textId="77777777" w:rsidR="00FA5CC3" w:rsidRDefault="00FA5CC3" w:rsidP="006021C2">
      <w:pPr>
        <w:autoSpaceDE w:val="0"/>
        <w:autoSpaceDN w:val="0"/>
        <w:adjustRightInd w:val="0"/>
        <w:spacing w:after="0" w:line="240" w:lineRule="auto"/>
        <w:jc w:val="both"/>
        <w:rPr>
          <w:rFonts w:ascii="Times New Roman" w:hAnsi="Times New Roman"/>
          <w:b/>
          <w:sz w:val="24"/>
          <w:szCs w:val="24"/>
        </w:rPr>
      </w:pPr>
    </w:p>
    <w:p w14:paraId="64833C9B" w14:textId="743876B8" w:rsidR="00366C51" w:rsidRPr="006021C2" w:rsidRDefault="002C3351" w:rsidP="006021C2">
      <w:pPr>
        <w:autoSpaceDE w:val="0"/>
        <w:autoSpaceDN w:val="0"/>
        <w:adjustRightInd w:val="0"/>
        <w:spacing w:after="0" w:line="240" w:lineRule="auto"/>
        <w:jc w:val="both"/>
        <w:rPr>
          <w:rFonts w:ascii="Times New Roman" w:hAnsi="Times New Roman"/>
          <w:b/>
          <w:sz w:val="24"/>
          <w:szCs w:val="24"/>
        </w:rPr>
      </w:pPr>
      <w:r w:rsidRPr="006021C2">
        <w:rPr>
          <w:rFonts w:ascii="Times New Roman" w:hAnsi="Times New Roman"/>
          <w:b/>
          <w:sz w:val="24"/>
          <w:szCs w:val="24"/>
        </w:rPr>
        <w:t>5</w:t>
      </w:r>
      <w:r w:rsidR="00366C51" w:rsidRPr="006021C2">
        <w:rPr>
          <w:rFonts w:ascii="Times New Roman" w:hAnsi="Times New Roman"/>
          <w:b/>
          <w:sz w:val="24"/>
          <w:szCs w:val="24"/>
        </w:rPr>
        <w:t>. CELE OPERACYJNE LEKCJI:</w:t>
      </w:r>
    </w:p>
    <w:p w14:paraId="64833C9C" w14:textId="77777777" w:rsidR="00366C51" w:rsidRPr="006021C2" w:rsidRDefault="00366C51" w:rsidP="006021C2">
      <w:pPr>
        <w:autoSpaceDE w:val="0"/>
        <w:autoSpaceDN w:val="0"/>
        <w:adjustRightInd w:val="0"/>
        <w:spacing w:after="0" w:line="240" w:lineRule="auto"/>
        <w:jc w:val="both"/>
        <w:rPr>
          <w:rFonts w:ascii="Times New Roman" w:hAnsi="Times New Roman"/>
          <w:sz w:val="24"/>
          <w:szCs w:val="24"/>
        </w:rPr>
      </w:pPr>
    </w:p>
    <w:p w14:paraId="64833C9D" w14:textId="77777777" w:rsidR="00366C51" w:rsidRPr="006021C2" w:rsidRDefault="00366C51" w:rsidP="006021C2">
      <w:pPr>
        <w:autoSpaceDE w:val="0"/>
        <w:autoSpaceDN w:val="0"/>
        <w:adjustRightInd w:val="0"/>
        <w:spacing w:after="0" w:line="240" w:lineRule="auto"/>
        <w:jc w:val="both"/>
        <w:rPr>
          <w:rFonts w:ascii="Times New Roman" w:hAnsi="Times New Roman"/>
          <w:sz w:val="24"/>
          <w:szCs w:val="24"/>
        </w:rPr>
      </w:pPr>
      <w:r w:rsidRPr="006021C2">
        <w:rPr>
          <w:rFonts w:ascii="Times New Roman" w:hAnsi="Times New Roman"/>
          <w:sz w:val="24"/>
          <w:szCs w:val="24"/>
        </w:rPr>
        <w:t>Uczeń:</w:t>
      </w:r>
    </w:p>
    <w:p w14:paraId="64833C9E" w14:textId="1A0332A2" w:rsidR="00366C51" w:rsidRPr="006021C2" w:rsidRDefault="00366C51" w:rsidP="006021C2">
      <w:pPr>
        <w:autoSpaceDE w:val="0"/>
        <w:autoSpaceDN w:val="0"/>
        <w:adjustRightInd w:val="0"/>
        <w:spacing w:after="0" w:line="240" w:lineRule="auto"/>
        <w:jc w:val="both"/>
        <w:rPr>
          <w:rFonts w:ascii="Times New Roman" w:hAnsi="Times New Roman"/>
          <w:sz w:val="24"/>
          <w:szCs w:val="24"/>
        </w:rPr>
      </w:pPr>
      <w:r w:rsidRPr="006021C2">
        <w:rPr>
          <w:rFonts w:ascii="Times New Roman" w:hAnsi="Times New Roman"/>
          <w:sz w:val="24"/>
          <w:szCs w:val="24"/>
        </w:rPr>
        <w:t xml:space="preserve">- potrafi </w:t>
      </w:r>
      <w:r w:rsidR="003341BE">
        <w:rPr>
          <w:rFonts w:ascii="Times New Roman" w:hAnsi="Times New Roman"/>
          <w:sz w:val="24"/>
          <w:szCs w:val="24"/>
        </w:rPr>
        <w:t xml:space="preserve">zdefiniować topos non </w:t>
      </w:r>
      <w:proofErr w:type="spellStart"/>
      <w:r w:rsidR="003341BE">
        <w:rPr>
          <w:rFonts w:ascii="Times New Roman" w:hAnsi="Times New Roman"/>
          <w:sz w:val="24"/>
          <w:szCs w:val="24"/>
        </w:rPr>
        <w:t>omnis</w:t>
      </w:r>
      <w:proofErr w:type="spellEnd"/>
      <w:r w:rsidR="003341BE">
        <w:rPr>
          <w:rFonts w:ascii="Times New Roman" w:hAnsi="Times New Roman"/>
          <w:sz w:val="24"/>
          <w:szCs w:val="24"/>
        </w:rPr>
        <w:t xml:space="preserve"> </w:t>
      </w:r>
      <w:proofErr w:type="spellStart"/>
      <w:r w:rsidR="003341BE">
        <w:rPr>
          <w:rFonts w:ascii="Times New Roman" w:hAnsi="Times New Roman"/>
          <w:sz w:val="24"/>
          <w:szCs w:val="24"/>
        </w:rPr>
        <w:t>moriar</w:t>
      </w:r>
      <w:proofErr w:type="spellEnd"/>
      <w:r w:rsidR="003341BE">
        <w:rPr>
          <w:rFonts w:ascii="Times New Roman" w:hAnsi="Times New Roman"/>
          <w:sz w:val="24"/>
          <w:szCs w:val="24"/>
        </w:rPr>
        <w:t>;</w:t>
      </w:r>
    </w:p>
    <w:p w14:paraId="64833CA0" w14:textId="27C4F644" w:rsidR="00366C51" w:rsidRPr="006021C2" w:rsidRDefault="00366C51" w:rsidP="006021C2">
      <w:pPr>
        <w:autoSpaceDE w:val="0"/>
        <w:autoSpaceDN w:val="0"/>
        <w:adjustRightInd w:val="0"/>
        <w:spacing w:after="0" w:line="240" w:lineRule="auto"/>
        <w:jc w:val="both"/>
        <w:rPr>
          <w:rFonts w:ascii="Times New Roman" w:hAnsi="Times New Roman"/>
          <w:sz w:val="24"/>
          <w:szCs w:val="24"/>
        </w:rPr>
      </w:pPr>
      <w:r w:rsidRPr="006021C2">
        <w:rPr>
          <w:rFonts w:ascii="Times New Roman" w:hAnsi="Times New Roman"/>
          <w:sz w:val="24"/>
          <w:szCs w:val="24"/>
        </w:rPr>
        <w:t xml:space="preserve">- przedstawia </w:t>
      </w:r>
      <w:r w:rsidR="003341BE">
        <w:rPr>
          <w:rFonts w:ascii="Times New Roman" w:hAnsi="Times New Roman"/>
          <w:sz w:val="24"/>
          <w:szCs w:val="24"/>
        </w:rPr>
        <w:t>literacką lub plastyczną realizację tego toposu;</w:t>
      </w:r>
    </w:p>
    <w:p w14:paraId="64833CA1" w14:textId="216D42F1" w:rsidR="00366C51" w:rsidRPr="006021C2" w:rsidRDefault="00366C51" w:rsidP="006021C2">
      <w:pPr>
        <w:autoSpaceDE w:val="0"/>
        <w:autoSpaceDN w:val="0"/>
        <w:adjustRightInd w:val="0"/>
        <w:spacing w:after="0" w:line="240" w:lineRule="auto"/>
        <w:jc w:val="both"/>
        <w:rPr>
          <w:rFonts w:ascii="Times New Roman" w:hAnsi="Times New Roman"/>
          <w:sz w:val="24"/>
          <w:szCs w:val="24"/>
        </w:rPr>
      </w:pPr>
      <w:r w:rsidRPr="006021C2">
        <w:rPr>
          <w:rFonts w:ascii="Times New Roman" w:hAnsi="Times New Roman"/>
          <w:sz w:val="24"/>
          <w:szCs w:val="24"/>
        </w:rPr>
        <w:t>- charakteryzuje</w:t>
      </w:r>
      <w:r w:rsidR="003341BE">
        <w:rPr>
          <w:rFonts w:ascii="Times New Roman" w:hAnsi="Times New Roman"/>
          <w:sz w:val="24"/>
          <w:szCs w:val="24"/>
        </w:rPr>
        <w:t xml:space="preserve"> podmiot liryczny wiersza </w:t>
      </w:r>
      <w:proofErr w:type="spellStart"/>
      <w:r w:rsidR="003341BE">
        <w:rPr>
          <w:rFonts w:ascii="Times New Roman" w:hAnsi="Times New Roman"/>
          <w:sz w:val="24"/>
          <w:szCs w:val="24"/>
        </w:rPr>
        <w:t>Ginczanki</w:t>
      </w:r>
      <w:proofErr w:type="spellEnd"/>
      <w:r w:rsidR="003341BE">
        <w:rPr>
          <w:rFonts w:ascii="Times New Roman" w:hAnsi="Times New Roman"/>
          <w:sz w:val="24"/>
          <w:szCs w:val="24"/>
        </w:rPr>
        <w:t xml:space="preserve"> oraz bohaterów obrazów </w:t>
      </w:r>
      <w:proofErr w:type="spellStart"/>
      <w:r w:rsidR="003341BE">
        <w:rPr>
          <w:rFonts w:ascii="Times New Roman" w:hAnsi="Times New Roman"/>
          <w:sz w:val="24"/>
          <w:szCs w:val="24"/>
        </w:rPr>
        <w:t>Kramsztyka</w:t>
      </w:r>
      <w:proofErr w:type="spellEnd"/>
      <w:r w:rsidR="003341BE">
        <w:rPr>
          <w:rFonts w:ascii="Times New Roman" w:hAnsi="Times New Roman"/>
          <w:sz w:val="24"/>
          <w:szCs w:val="24"/>
        </w:rPr>
        <w:t>;</w:t>
      </w:r>
    </w:p>
    <w:p w14:paraId="64833CA2" w14:textId="0E85E941" w:rsidR="00366C51" w:rsidRDefault="00366C51" w:rsidP="006021C2">
      <w:pPr>
        <w:autoSpaceDE w:val="0"/>
        <w:autoSpaceDN w:val="0"/>
        <w:adjustRightInd w:val="0"/>
        <w:spacing w:after="0" w:line="240" w:lineRule="auto"/>
        <w:jc w:val="both"/>
        <w:rPr>
          <w:rFonts w:ascii="Times New Roman" w:hAnsi="Times New Roman"/>
          <w:sz w:val="24"/>
          <w:szCs w:val="24"/>
        </w:rPr>
      </w:pPr>
      <w:r w:rsidRPr="006021C2">
        <w:rPr>
          <w:rFonts w:ascii="Times New Roman" w:hAnsi="Times New Roman"/>
          <w:sz w:val="24"/>
          <w:szCs w:val="24"/>
        </w:rPr>
        <w:t xml:space="preserve">- ocenia </w:t>
      </w:r>
      <w:r w:rsidR="003341BE">
        <w:rPr>
          <w:rFonts w:ascii="Times New Roman" w:hAnsi="Times New Roman"/>
          <w:sz w:val="24"/>
          <w:szCs w:val="24"/>
        </w:rPr>
        <w:t xml:space="preserve">postawę </w:t>
      </w:r>
      <w:proofErr w:type="spellStart"/>
      <w:r w:rsidR="003341BE">
        <w:rPr>
          <w:rFonts w:ascii="Times New Roman" w:hAnsi="Times New Roman"/>
          <w:sz w:val="24"/>
          <w:szCs w:val="24"/>
        </w:rPr>
        <w:t>Chominowej</w:t>
      </w:r>
      <w:proofErr w:type="spellEnd"/>
      <w:r w:rsidR="003341BE">
        <w:rPr>
          <w:rFonts w:ascii="Times New Roman" w:hAnsi="Times New Roman"/>
          <w:sz w:val="24"/>
          <w:szCs w:val="24"/>
        </w:rPr>
        <w:t>;</w:t>
      </w:r>
      <w:r w:rsidRPr="006021C2">
        <w:rPr>
          <w:rFonts w:ascii="Times New Roman" w:hAnsi="Times New Roman"/>
          <w:sz w:val="24"/>
          <w:szCs w:val="24"/>
        </w:rPr>
        <w:t xml:space="preserve"> </w:t>
      </w:r>
    </w:p>
    <w:p w14:paraId="425208FA" w14:textId="2FE933E9" w:rsidR="003341BE" w:rsidRPr="006021C2" w:rsidRDefault="003341BE" w:rsidP="006021C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wyszukuje informacji w intrenecie, podając źródło informacji;</w:t>
      </w:r>
    </w:p>
    <w:p w14:paraId="64833CA4" w14:textId="6F396A32" w:rsidR="00366C51" w:rsidRDefault="00366C51" w:rsidP="006021C2">
      <w:pPr>
        <w:autoSpaceDE w:val="0"/>
        <w:autoSpaceDN w:val="0"/>
        <w:adjustRightInd w:val="0"/>
        <w:spacing w:after="0" w:line="240" w:lineRule="auto"/>
        <w:jc w:val="both"/>
        <w:rPr>
          <w:rFonts w:ascii="Times New Roman" w:hAnsi="Times New Roman"/>
          <w:sz w:val="24"/>
          <w:szCs w:val="24"/>
        </w:rPr>
      </w:pPr>
      <w:r w:rsidRPr="006021C2">
        <w:rPr>
          <w:rFonts w:ascii="Times New Roman" w:hAnsi="Times New Roman"/>
          <w:sz w:val="24"/>
          <w:szCs w:val="24"/>
        </w:rPr>
        <w:t xml:space="preserve">- wykorzystuje </w:t>
      </w:r>
      <w:r w:rsidR="003341BE">
        <w:rPr>
          <w:rFonts w:ascii="Times New Roman" w:hAnsi="Times New Roman"/>
          <w:sz w:val="24"/>
          <w:szCs w:val="24"/>
        </w:rPr>
        <w:t>kontekst historyczny i biograficzny w interpretacji tekstów kultury.</w:t>
      </w:r>
    </w:p>
    <w:p w14:paraId="20E6922B" w14:textId="77777777" w:rsidR="00FA5CC3" w:rsidRPr="006021C2" w:rsidRDefault="00FA5CC3" w:rsidP="006021C2">
      <w:pPr>
        <w:autoSpaceDE w:val="0"/>
        <w:autoSpaceDN w:val="0"/>
        <w:adjustRightInd w:val="0"/>
        <w:spacing w:after="0" w:line="240" w:lineRule="auto"/>
        <w:jc w:val="both"/>
        <w:rPr>
          <w:rFonts w:ascii="Times New Roman" w:hAnsi="Times New Roman"/>
          <w:b/>
          <w:sz w:val="24"/>
          <w:szCs w:val="24"/>
        </w:rPr>
      </w:pPr>
    </w:p>
    <w:p w14:paraId="560C20FB" w14:textId="6F68E3C7" w:rsidR="003341BE" w:rsidRDefault="002C3351" w:rsidP="006021C2">
      <w:pPr>
        <w:autoSpaceDE w:val="0"/>
        <w:autoSpaceDN w:val="0"/>
        <w:adjustRightInd w:val="0"/>
        <w:spacing w:after="0" w:line="240" w:lineRule="auto"/>
        <w:jc w:val="both"/>
        <w:rPr>
          <w:rFonts w:ascii="Times New Roman" w:hAnsi="Times New Roman"/>
          <w:b/>
          <w:sz w:val="24"/>
          <w:szCs w:val="24"/>
        </w:rPr>
      </w:pPr>
      <w:r w:rsidRPr="006021C2">
        <w:rPr>
          <w:rFonts w:ascii="Times New Roman" w:hAnsi="Times New Roman"/>
          <w:b/>
          <w:sz w:val="24"/>
          <w:szCs w:val="24"/>
        </w:rPr>
        <w:t>6</w:t>
      </w:r>
      <w:r w:rsidR="00366C51" w:rsidRPr="006021C2">
        <w:rPr>
          <w:rFonts w:ascii="Times New Roman" w:hAnsi="Times New Roman"/>
          <w:b/>
          <w:sz w:val="24"/>
          <w:szCs w:val="24"/>
        </w:rPr>
        <w:t xml:space="preserve">. </w:t>
      </w:r>
      <w:r w:rsidR="001166E7" w:rsidRPr="006021C2">
        <w:rPr>
          <w:rFonts w:ascii="Times New Roman" w:hAnsi="Times New Roman"/>
          <w:b/>
          <w:sz w:val="24"/>
          <w:szCs w:val="24"/>
        </w:rPr>
        <w:t>FORMY I METODY PRACY</w:t>
      </w:r>
      <w:r w:rsidR="003341BE">
        <w:rPr>
          <w:rFonts w:ascii="Times New Roman" w:hAnsi="Times New Roman"/>
          <w:b/>
          <w:sz w:val="24"/>
          <w:szCs w:val="24"/>
        </w:rPr>
        <w:t>:</w:t>
      </w:r>
    </w:p>
    <w:p w14:paraId="141D4BC7" w14:textId="77777777" w:rsidR="003341BE" w:rsidRDefault="003341BE" w:rsidP="003341B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element wykładu;</w:t>
      </w:r>
    </w:p>
    <w:p w14:paraId="42F0D494" w14:textId="77777777" w:rsidR="003341BE" w:rsidRPr="00F36D6D" w:rsidRDefault="003341BE" w:rsidP="003341B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d</w:t>
      </w:r>
      <w:r w:rsidRPr="00F36D6D">
        <w:rPr>
          <w:rFonts w:ascii="Times New Roman" w:hAnsi="Times New Roman"/>
          <w:sz w:val="24"/>
          <w:szCs w:val="24"/>
        </w:rPr>
        <w:t>yskusja</w:t>
      </w:r>
      <w:r>
        <w:rPr>
          <w:rFonts w:ascii="Times New Roman" w:hAnsi="Times New Roman"/>
          <w:sz w:val="24"/>
          <w:szCs w:val="24"/>
        </w:rPr>
        <w:t>;</w:t>
      </w:r>
    </w:p>
    <w:p w14:paraId="0FC1B964" w14:textId="5E170C9E" w:rsidR="003341BE" w:rsidRDefault="003341BE" w:rsidP="003341B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p</w:t>
      </w:r>
      <w:r w:rsidRPr="00F36D6D">
        <w:rPr>
          <w:rFonts w:ascii="Times New Roman" w:hAnsi="Times New Roman"/>
          <w:sz w:val="24"/>
          <w:szCs w:val="24"/>
        </w:rPr>
        <w:t>raca w grupach</w:t>
      </w:r>
      <w:r>
        <w:rPr>
          <w:rFonts w:ascii="Times New Roman" w:hAnsi="Times New Roman"/>
          <w:sz w:val="24"/>
          <w:szCs w:val="24"/>
        </w:rPr>
        <w:t>,</w:t>
      </w:r>
    </w:p>
    <w:p w14:paraId="354BF61F" w14:textId="41FFCE72" w:rsidR="003341BE" w:rsidRPr="00F72972" w:rsidRDefault="003341BE" w:rsidP="003341B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praca z tekstem.</w:t>
      </w:r>
    </w:p>
    <w:p w14:paraId="64833CA6" w14:textId="77777777" w:rsidR="00366C51" w:rsidRPr="006021C2" w:rsidRDefault="00366C51" w:rsidP="006021C2">
      <w:pPr>
        <w:autoSpaceDE w:val="0"/>
        <w:autoSpaceDN w:val="0"/>
        <w:adjustRightInd w:val="0"/>
        <w:spacing w:after="0" w:line="240" w:lineRule="auto"/>
        <w:jc w:val="both"/>
        <w:rPr>
          <w:rFonts w:ascii="Times New Roman" w:hAnsi="Times New Roman"/>
          <w:b/>
          <w:sz w:val="24"/>
          <w:szCs w:val="24"/>
        </w:rPr>
      </w:pPr>
    </w:p>
    <w:p w14:paraId="64833CA7" w14:textId="42F984F7" w:rsidR="00366C51" w:rsidRPr="006021C2" w:rsidRDefault="006021C2" w:rsidP="006021C2">
      <w:pPr>
        <w:autoSpaceDE w:val="0"/>
        <w:autoSpaceDN w:val="0"/>
        <w:adjustRightInd w:val="0"/>
        <w:spacing w:after="0" w:line="240" w:lineRule="auto"/>
        <w:jc w:val="both"/>
        <w:rPr>
          <w:rFonts w:ascii="Times New Roman" w:hAnsi="Times New Roman"/>
          <w:b/>
          <w:sz w:val="24"/>
          <w:szCs w:val="24"/>
        </w:rPr>
      </w:pPr>
      <w:r w:rsidRPr="006021C2">
        <w:rPr>
          <w:rFonts w:ascii="Times New Roman" w:hAnsi="Times New Roman"/>
          <w:b/>
          <w:sz w:val="24"/>
          <w:szCs w:val="24"/>
        </w:rPr>
        <w:t>7</w:t>
      </w:r>
      <w:r w:rsidR="00366C51" w:rsidRPr="006021C2">
        <w:rPr>
          <w:rFonts w:ascii="Times New Roman" w:hAnsi="Times New Roman"/>
          <w:b/>
          <w:sz w:val="24"/>
          <w:szCs w:val="24"/>
        </w:rPr>
        <w:t>. STRUKTURA LEKCJI:</w:t>
      </w:r>
    </w:p>
    <w:p w14:paraId="5B5980C5" w14:textId="77777777" w:rsidR="008B5DDE" w:rsidRDefault="008B5DDE" w:rsidP="008B5DDE">
      <w:pPr>
        <w:autoSpaceDE w:val="0"/>
        <w:autoSpaceDN w:val="0"/>
        <w:adjustRightInd w:val="0"/>
        <w:spacing w:after="0" w:line="240" w:lineRule="auto"/>
        <w:jc w:val="both"/>
        <w:rPr>
          <w:rFonts w:ascii="Times New Roman" w:hAnsi="Times New Roman"/>
          <w:b/>
          <w:bCs/>
          <w:sz w:val="24"/>
          <w:szCs w:val="24"/>
        </w:rPr>
      </w:pPr>
    </w:p>
    <w:p w14:paraId="64833CA8" w14:textId="395BC7A1" w:rsidR="00366C51" w:rsidRPr="008B5DDE" w:rsidRDefault="00366C51" w:rsidP="008B5DDE">
      <w:pPr>
        <w:autoSpaceDE w:val="0"/>
        <w:autoSpaceDN w:val="0"/>
        <w:adjustRightInd w:val="0"/>
        <w:spacing w:after="0" w:line="240" w:lineRule="auto"/>
        <w:jc w:val="both"/>
        <w:rPr>
          <w:rFonts w:ascii="Times New Roman" w:hAnsi="Times New Roman"/>
          <w:b/>
          <w:bCs/>
          <w:sz w:val="24"/>
          <w:szCs w:val="24"/>
        </w:rPr>
      </w:pPr>
      <w:r w:rsidRPr="006021C2">
        <w:rPr>
          <w:rFonts w:ascii="Times New Roman" w:hAnsi="Times New Roman"/>
          <w:b/>
          <w:bCs/>
          <w:sz w:val="24"/>
          <w:szCs w:val="24"/>
        </w:rPr>
        <w:t>Wstęp</w:t>
      </w:r>
      <w:r w:rsidR="00146C4C">
        <w:rPr>
          <w:rFonts w:ascii="Times New Roman" w:hAnsi="Times New Roman"/>
          <w:b/>
          <w:bCs/>
          <w:sz w:val="24"/>
          <w:szCs w:val="24"/>
        </w:rPr>
        <w:t xml:space="preserve">  </w:t>
      </w:r>
      <w:r w:rsidR="00146C4C">
        <w:rPr>
          <w:rFonts w:ascii="Times New Roman" w:hAnsi="Times New Roman"/>
          <w:sz w:val="24"/>
          <w:szCs w:val="24"/>
        </w:rPr>
        <w:t>(o</w:t>
      </w:r>
      <w:r w:rsidR="00146C4C" w:rsidRPr="00146C4C">
        <w:rPr>
          <w:rFonts w:ascii="Times New Roman" w:hAnsi="Times New Roman"/>
          <w:sz w:val="24"/>
          <w:szCs w:val="24"/>
        </w:rPr>
        <w:t>k. 5</w:t>
      </w:r>
      <w:r w:rsidR="00146C4C">
        <w:rPr>
          <w:rFonts w:ascii="Times New Roman" w:hAnsi="Times New Roman"/>
          <w:sz w:val="24"/>
          <w:szCs w:val="24"/>
        </w:rPr>
        <w:t xml:space="preserve">-8 </w:t>
      </w:r>
      <w:r w:rsidR="00146C4C" w:rsidRPr="00146C4C">
        <w:rPr>
          <w:rFonts w:ascii="Times New Roman" w:hAnsi="Times New Roman"/>
          <w:sz w:val="24"/>
          <w:szCs w:val="24"/>
        </w:rPr>
        <w:t>minut</w:t>
      </w:r>
      <w:r w:rsidR="00146C4C">
        <w:rPr>
          <w:rFonts w:ascii="Times New Roman" w:hAnsi="Times New Roman"/>
          <w:sz w:val="24"/>
          <w:szCs w:val="24"/>
        </w:rPr>
        <w:t>)</w:t>
      </w:r>
    </w:p>
    <w:p w14:paraId="65DC363D" w14:textId="4EFC52D8" w:rsidR="008B5DDE" w:rsidRDefault="008B5DDE" w:rsidP="008B5DDE">
      <w:pPr>
        <w:spacing w:after="0" w:line="240" w:lineRule="auto"/>
        <w:jc w:val="both"/>
        <w:rPr>
          <w:rFonts w:ascii="Times New Roman" w:hAnsi="Times New Roman"/>
          <w:kern w:val="20"/>
          <w:sz w:val="24"/>
          <w:szCs w:val="24"/>
        </w:rPr>
      </w:pPr>
      <w:r>
        <w:rPr>
          <w:rFonts w:ascii="Times New Roman" w:hAnsi="Times New Roman"/>
          <w:kern w:val="20"/>
          <w:sz w:val="24"/>
          <w:szCs w:val="24"/>
        </w:rPr>
        <w:t>Prosimy uczniów o odnalezienie na wystawie i przeczytanie wiersza Czesława Miłosza pt. „</w:t>
      </w:r>
      <w:proofErr w:type="spellStart"/>
      <w:r>
        <w:rPr>
          <w:rFonts w:ascii="Times New Roman" w:hAnsi="Times New Roman"/>
          <w:kern w:val="20"/>
          <w:sz w:val="24"/>
          <w:szCs w:val="24"/>
        </w:rPr>
        <w:t>Campo</w:t>
      </w:r>
      <w:proofErr w:type="spellEnd"/>
      <w:r>
        <w:rPr>
          <w:rFonts w:ascii="Times New Roman" w:hAnsi="Times New Roman"/>
          <w:kern w:val="20"/>
          <w:sz w:val="24"/>
          <w:szCs w:val="24"/>
        </w:rPr>
        <w:t xml:space="preserve"> di </w:t>
      </w:r>
      <w:proofErr w:type="spellStart"/>
      <w:r>
        <w:rPr>
          <w:rFonts w:ascii="Times New Roman" w:hAnsi="Times New Roman"/>
          <w:kern w:val="20"/>
          <w:sz w:val="24"/>
          <w:szCs w:val="24"/>
        </w:rPr>
        <w:t>Fiori</w:t>
      </w:r>
      <w:proofErr w:type="spellEnd"/>
      <w:r>
        <w:rPr>
          <w:rFonts w:ascii="Times New Roman" w:hAnsi="Times New Roman"/>
          <w:kern w:val="20"/>
          <w:sz w:val="24"/>
          <w:szCs w:val="24"/>
        </w:rPr>
        <w:t>”. Jeśli lekcję robimy poza wystawą, to możemy odtworzyć uczniom muzyczną interpretację tego utworu w wykonaniu Romana Kołakowskiego:</w:t>
      </w:r>
    </w:p>
    <w:p w14:paraId="5F83C450" w14:textId="41031723" w:rsidR="008B5DDE" w:rsidRDefault="00D86623" w:rsidP="008B5DDE">
      <w:pPr>
        <w:spacing w:after="0" w:line="240" w:lineRule="auto"/>
        <w:jc w:val="both"/>
        <w:rPr>
          <w:rFonts w:ascii="Times New Roman" w:hAnsi="Times New Roman"/>
          <w:kern w:val="20"/>
          <w:sz w:val="24"/>
          <w:szCs w:val="24"/>
        </w:rPr>
      </w:pPr>
      <w:hyperlink r:id="rId8" w:history="1">
        <w:r w:rsidR="008B5DDE" w:rsidRPr="006936E3">
          <w:rPr>
            <w:rStyle w:val="Hipercze"/>
            <w:rFonts w:ascii="Times New Roman" w:hAnsi="Times New Roman"/>
            <w:kern w:val="20"/>
            <w:sz w:val="24"/>
            <w:szCs w:val="24"/>
          </w:rPr>
          <w:t>https://www.youtube.com/watch?v=epqdFhgr7_4</w:t>
        </w:r>
      </w:hyperlink>
    </w:p>
    <w:p w14:paraId="2E9B7E6B" w14:textId="77777777" w:rsidR="008B5DDE" w:rsidRDefault="008B5DDE" w:rsidP="008B5DDE">
      <w:pPr>
        <w:spacing w:after="0" w:line="240" w:lineRule="auto"/>
        <w:jc w:val="both"/>
        <w:rPr>
          <w:rFonts w:ascii="Times New Roman" w:hAnsi="Times New Roman"/>
          <w:kern w:val="20"/>
          <w:sz w:val="24"/>
          <w:szCs w:val="24"/>
        </w:rPr>
      </w:pPr>
    </w:p>
    <w:p w14:paraId="0837EB22" w14:textId="163C5365" w:rsidR="003341BE" w:rsidRDefault="008B5DDE" w:rsidP="008B5DDE">
      <w:pPr>
        <w:spacing w:after="0" w:line="240" w:lineRule="auto"/>
        <w:jc w:val="both"/>
        <w:rPr>
          <w:rFonts w:ascii="Times New Roman" w:hAnsi="Times New Roman"/>
          <w:kern w:val="20"/>
          <w:sz w:val="24"/>
          <w:szCs w:val="24"/>
        </w:rPr>
      </w:pPr>
      <w:r>
        <w:rPr>
          <w:rFonts w:ascii="Times New Roman" w:hAnsi="Times New Roman"/>
          <w:kern w:val="20"/>
          <w:sz w:val="24"/>
          <w:szCs w:val="24"/>
        </w:rPr>
        <w:t>Następnie uczniowie w</w:t>
      </w:r>
      <w:r w:rsidR="00025758">
        <w:rPr>
          <w:rFonts w:ascii="Times New Roman" w:hAnsi="Times New Roman"/>
          <w:kern w:val="20"/>
          <w:sz w:val="24"/>
          <w:szCs w:val="24"/>
        </w:rPr>
        <w:t xml:space="preserve">yszukują w </w:t>
      </w:r>
      <w:r w:rsidR="001166E7">
        <w:rPr>
          <w:rFonts w:ascii="Times New Roman" w:hAnsi="Times New Roman"/>
          <w:kern w:val="20"/>
          <w:sz w:val="24"/>
          <w:szCs w:val="24"/>
        </w:rPr>
        <w:t>Internecie</w:t>
      </w:r>
      <w:r w:rsidR="00025758">
        <w:rPr>
          <w:rFonts w:ascii="Times New Roman" w:hAnsi="Times New Roman"/>
          <w:kern w:val="20"/>
          <w:sz w:val="24"/>
          <w:szCs w:val="24"/>
        </w:rPr>
        <w:t xml:space="preserve"> informacje</w:t>
      </w:r>
      <w:r>
        <w:rPr>
          <w:rFonts w:ascii="Times New Roman" w:hAnsi="Times New Roman"/>
          <w:kern w:val="20"/>
          <w:sz w:val="24"/>
          <w:szCs w:val="24"/>
        </w:rPr>
        <w:t xml:space="preserve"> na temat okoliczności powstania </w:t>
      </w:r>
      <w:r w:rsidR="001E0136">
        <w:rPr>
          <w:rFonts w:ascii="Times New Roman" w:hAnsi="Times New Roman"/>
          <w:kern w:val="20"/>
          <w:sz w:val="24"/>
          <w:szCs w:val="24"/>
        </w:rPr>
        <w:t>wiersza Miłosza</w:t>
      </w:r>
      <w:r w:rsidR="003341BE">
        <w:rPr>
          <w:rFonts w:ascii="Times New Roman" w:hAnsi="Times New Roman"/>
          <w:kern w:val="20"/>
          <w:sz w:val="24"/>
          <w:szCs w:val="24"/>
        </w:rPr>
        <w:t>.</w:t>
      </w:r>
    </w:p>
    <w:p w14:paraId="0AA246E1" w14:textId="77777777" w:rsidR="003341BE" w:rsidRDefault="003341BE" w:rsidP="008B5DDE">
      <w:pPr>
        <w:spacing w:after="0" w:line="240" w:lineRule="auto"/>
        <w:jc w:val="both"/>
        <w:rPr>
          <w:rFonts w:ascii="Times New Roman" w:hAnsi="Times New Roman"/>
          <w:kern w:val="20"/>
          <w:sz w:val="24"/>
          <w:szCs w:val="24"/>
        </w:rPr>
      </w:pPr>
    </w:p>
    <w:p w14:paraId="3643D363" w14:textId="66F61C23" w:rsidR="003341BE" w:rsidRDefault="003341BE" w:rsidP="008B5DDE">
      <w:pPr>
        <w:spacing w:after="0" w:line="240" w:lineRule="auto"/>
        <w:jc w:val="both"/>
        <w:rPr>
          <w:rFonts w:ascii="Times New Roman" w:hAnsi="Times New Roman"/>
          <w:kern w:val="20"/>
          <w:sz w:val="24"/>
          <w:szCs w:val="24"/>
        </w:rPr>
      </w:pPr>
      <w:r>
        <w:rPr>
          <w:rFonts w:ascii="Times New Roman" w:hAnsi="Times New Roman"/>
          <w:kern w:val="20"/>
          <w:sz w:val="24"/>
          <w:szCs w:val="24"/>
        </w:rPr>
        <w:t>Przykładowe odpowiedzi:</w:t>
      </w:r>
    </w:p>
    <w:p w14:paraId="1C3EB86D" w14:textId="63114292" w:rsidR="00750262" w:rsidRPr="001166E7" w:rsidRDefault="00BA4DDF" w:rsidP="008B5DDE">
      <w:pPr>
        <w:spacing w:after="0" w:line="240" w:lineRule="auto"/>
        <w:jc w:val="both"/>
        <w:rPr>
          <w:rFonts w:ascii="Times New Roman" w:hAnsi="Times New Roman"/>
          <w:i/>
          <w:sz w:val="24"/>
          <w:szCs w:val="24"/>
        </w:rPr>
      </w:pPr>
      <w:r>
        <w:rPr>
          <w:rFonts w:ascii="Times New Roman" w:hAnsi="Times New Roman"/>
          <w:sz w:val="24"/>
          <w:szCs w:val="24"/>
        </w:rPr>
        <w:t xml:space="preserve">Czesław Miłosz: </w:t>
      </w:r>
      <w:r w:rsidR="00750262" w:rsidRPr="00750262">
        <w:rPr>
          <w:rFonts w:ascii="Times New Roman" w:hAnsi="Times New Roman"/>
          <w:sz w:val="24"/>
          <w:szCs w:val="24"/>
        </w:rPr>
        <w:t>„</w:t>
      </w:r>
      <w:r w:rsidR="00750262" w:rsidRPr="001166E7">
        <w:rPr>
          <w:rFonts w:ascii="Times New Roman" w:hAnsi="Times New Roman"/>
          <w:i/>
          <w:sz w:val="24"/>
          <w:szCs w:val="24"/>
        </w:rPr>
        <w:t>Ten wiersz, jak i niektóre inne wiersze pochodzące z moralnego oburzenia, gniewu, został wydarty ze mnie przez zbieg okoliczności. Jechałem do Jerzego Andrzejewskiego, który mieszkał na Bielanach. Linia tramwajowa przechodziła właśnie tam, gdzie stała karuzela i gdzie słychać było strzały broniących się powstańców. Był zator tramwajowy i przez dłuższy czas patrzyłem na to, co się tam działo. Pod naciskiem emocji zaraz napisałem ten wiersz. Andrzejewski napisał opowiadanie "Wielki tydzień". W domu Andrzejewskiego były osoby pochodzenia żydowskiego, które przeżywały dramat z powodu tego, że nie są w getcie. Andrzejewski pokazał tę sytuację w swoim opowiadaniu. Mój wiersz został wydrukowany w takiej małej antologii "Z otchłani", która się ukazała w rok po Powstaniu w getcie, w kwietniu 1944 roku, po czym został przedrukowany zaraz w Nowym Jorku”</w:t>
      </w:r>
      <w:r w:rsidR="00750262" w:rsidRPr="001166E7">
        <w:rPr>
          <w:rStyle w:val="Odwoanieprzypisudolnego"/>
          <w:rFonts w:ascii="Times New Roman" w:hAnsi="Times New Roman"/>
          <w:i/>
          <w:sz w:val="24"/>
          <w:szCs w:val="24"/>
        </w:rPr>
        <w:footnoteReference w:id="1"/>
      </w:r>
      <w:r w:rsidR="00750262" w:rsidRPr="001166E7">
        <w:rPr>
          <w:rFonts w:ascii="Times New Roman" w:hAnsi="Times New Roman"/>
          <w:i/>
          <w:sz w:val="24"/>
          <w:szCs w:val="24"/>
        </w:rPr>
        <w:t>.</w:t>
      </w:r>
    </w:p>
    <w:p w14:paraId="2BE021B8" w14:textId="51A5AAAF" w:rsidR="008B5DDE" w:rsidRDefault="00750262" w:rsidP="008B5DDE">
      <w:pPr>
        <w:spacing w:after="0" w:line="240" w:lineRule="auto"/>
        <w:jc w:val="both"/>
        <w:rPr>
          <w:rFonts w:ascii="Times New Roman" w:hAnsi="Times New Roman"/>
          <w:kern w:val="20"/>
          <w:sz w:val="24"/>
          <w:szCs w:val="24"/>
        </w:rPr>
      </w:pPr>
      <w:r w:rsidRPr="00750262">
        <w:rPr>
          <w:rFonts w:ascii="Times New Roman" w:hAnsi="Times New Roman"/>
          <w:sz w:val="24"/>
          <w:szCs w:val="24"/>
        </w:rPr>
        <w:br/>
      </w:r>
      <w:r>
        <w:rPr>
          <w:rFonts w:ascii="Times New Roman" w:hAnsi="Times New Roman"/>
          <w:kern w:val="20"/>
          <w:sz w:val="24"/>
          <w:szCs w:val="24"/>
        </w:rPr>
        <w:t>Nauczyciel informuje, że p</w:t>
      </w:r>
      <w:r w:rsidR="00A7448D" w:rsidRPr="008B5DDE">
        <w:rPr>
          <w:rFonts w:ascii="Times New Roman" w:hAnsi="Times New Roman"/>
          <w:kern w:val="20"/>
          <w:sz w:val="24"/>
          <w:szCs w:val="24"/>
        </w:rPr>
        <w:t xml:space="preserve">oeta był jednym z pierwszych naocznych świadków, którzy zareagowali na Holocaust. Bardzo trafnie wyraził to Henryk Grynberg, który stwierdził: </w:t>
      </w:r>
    </w:p>
    <w:p w14:paraId="3D8E8ECA" w14:textId="5FB165F9" w:rsidR="008B5DDE" w:rsidRPr="0069757B" w:rsidRDefault="00A7448D" w:rsidP="0069757B">
      <w:pPr>
        <w:spacing w:after="0" w:line="240" w:lineRule="auto"/>
        <w:jc w:val="both"/>
        <w:rPr>
          <w:rFonts w:ascii="Times New Roman" w:hAnsi="Times New Roman"/>
          <w:i/>
          <w:kern w:val="20"/>
          <w:sz w:val="24"/>
          <w:szCs w:val="24"/>
        </w:rPr>
      </w:pPr>
      <w:r w:rsidRPr="008B5DDE">
        <w:rPr>
          <w:rFonts w:ascii="Times New Roman" w:hAnsi="Times New Roman"/>
          <w:kern w:val="20"/>
          <w:sz w:val="24"/>
          <w:szCs w:val="24"/>
        </w:rPr>
        <w:t>„</w:t>
      </w:r>
      <w:r w:rsidRPr="001166E7">
        <w:rPr>
          <w:rFonts w:ascii="Times New Roman" w:hAnsi="Times New Roman"/>
          <w:i/>
          <w:kern w:val="20"/>
          <w:sz w:val="24"/>
          <w:szCs w:val="24"/>
        </w:rPr>
        <w:t>Wielu widziało męczeństwo, lecz Miłosz widział samotność męczenników. Wielu widziało zagładę Żydów, lecz Miłosz widział zagładę cywilizacji. Wielu widziało winę zbrodniarzy, lecz Miłosz</w:t>
      </w:r>
      <w:r w:rsidR="0097052E" w:rsidRPr="001166E7">
        <w:rPr>
          <w:rFonts w:ascii="Times New Roman" w:hAnsi="Times New Roman"/>
          <w:i/>
          <w:kern w:val="20"/>
          <w:sz w:val="24"/>
          <w:szCs w:val="24"/>
        </w:rPr>
        <w:t xml:space="preserve"> </w:t>
      </w:r>
      <w:r w:rsidR="008B5DDE" w:rsidRPr="001166E7">
        <w:rPr>
          <w:rFonts w:ascii="Times New Roman" w:hAnsi="Times New Roman"/>
          <w:i/>
          <w:kern w:val="20"/>
          <w:sz w:val="24"/>
          <w:szCs w:val="24"/>
        </w:rPr>
        <w:t>[</w:t>
      </w:r>
      <w:r w:rsidRPr="001166E7">
        <w:rPr>
          <w:rFonts w:ascii="Times New Roman" w:hAnsi="Times New Roman"/>
          <w:i/>
          <w:kern w:val="20"/>
          <w:sz w:val="24"/>
          <w:szCs w:val="24"/>
        </w:rPr>
        <w:t>...</w:t>
      </w:r>
      <w:r w:rsidR="008B5DDE" w:rsidRPr="001166E7">
        <w:rPr>
          <w:rFonts w:ascii="Times New Roman" w:hAnsi="Times New Roman"/>
          <w:i/>
          <w:kern w:val="20"/>
          <w:sz w:val="24"/>
          <w:szCs w:val="24"/>
        </w:rPr>
        <w:t>]</w:t>
      </w:r>
      <w:r w:rsidRPr="001166E7">
        <w:rPr>
          <w:rFonts w:ascii="Times New Roman" w:hAnsi="Times New Roman"/>
          <w:i/>
          <w:kern w:val="20"/>
          <w:sz w:val="24"/>
          <w:szCs w:val="24"/>
        </w:rPr>
        <w:t xml:space="preserve"> przewidział winę świadków zbrodni</w:t>
      </w:r>
      <w:r w:rsidR="008B5DDE" w:rsidRPr="001166E7">
        <w:rPr>
          <w:rFonts w:ascii="Times New Roman" w:hAnsi="Times New Roman"/>
          <w:i/>
          <w:kern w:val="20"/>
          <w:sz w:val="24"/>
          <w:szCs w:val="24"/>
        </w:rPr>
        <w:t xml:space="preserve"> [...] </w:t>
      </w:r>
      <w:r w:rsidRPr="001166E7">
        <w:rPr>
          <w:rFonts w:ascii="Times New Roman" w:hAnsi="Times New Roman"/>
          <w:i/>
          <w:kern w:val="20"/>
          <w:sz w:val="24"/>
          <w:szCs w:val="24"/>
        </w:rPr>
        <w:t>Jest to chyba najwcześniejsza w literaturze ant</w:t>
      </w:r>
      <w:r w:rsidR="0097052E" w:rsidRPr="001166E7">
        <w:rPr>
          <w:rFonts w:ascii="Times New Roman" w:hAnsi="Times New Roman"/>
          <w:i/>
          <w:kern w:val="20"/>
          <w:sz w:val="24"/>
          <w:szCs w:val="24"/>
        </w:rPr>
        <w:t>ycypacja zapomnienia grożącego H</w:t>
      </w:r>
      <w:r w:rsidRPr="001166E7">
        <w:rPr>
          <w:rFonts w:ascii="Times New Roman" w:hAnsi="Times New Roman"/>
          <w:i/>
          <w:kern w:val="20"/>
          <w:sz w:val="24"/>
          <w:szCs w:val="24"/>
        </w:rPr>
        <w:t>olocaustowi</w:t>
      </w:r>
      <w:r w:rsidRPr="008B5DDE">
        <w:rPr>
          <w:rFonts w:ascii="Times New Roman" w:hAnsi="Times New Roman"/>
          <w:kern w:val="20"/>
          <w:sz w:val="24"/>
          <w:szCs w:val="24"/>
        </w:rPr>
        <w:t>”</w:t>
      </w:r>
      <w:r w:rsidR="008B5DDE">
        <w:rPr>
          <w:rStyle w:val="Odwoanieprzypisudolnego"/>
          <w:rFonts w:ascii="Times New Roman" w:hAnsi="Times New Roman"/>
          <w:kern w:val="20"/>
          <w:sz w:val="24"/>
          <w:szCs w:val="24"/>
        </w:rPr>
        <w:footnoteReference w:id="2"/>
      </w:r>
      <w:r w:rsidR="008B5DDE">
        <w:rPr>
          <w:rFonts w:ascii="Times New Roman" w:hAnsi="Times New Roman"/>
          <w:kern w:val="20"/>
          <w:sz w:val="24"/>
          <w:szCs w:val="24"/>
        </w:rPr>
        <w:t>.</w:t>
      </w:r>
    </w:p>
    <w:p w14:paraId="55A20A69" w14:textId="77777777" w:rsidR="009166B7" w:rsidRPr="008B5DDE" w:rsidRDefault="009166B7" w:rsidP="008B5DDE">
      <w:pPr>
        <w:autoSpaceDE w:val="0"/>
        <w:autoSpaceDN w:val="0"/>
        <w:adjustRightInd w:val="0"/>
        <w:spacing w:after="0" w:line="240" w:lineRule="auto"/>
        <w:jc w:val="both"/>
        <w:rPr>
          <w:rFonts w:ascii="Times New Roman" w:hAnsi="Times New Roman"/>
          <w:sz w:val="24"/>
          <w:szCs w:val="24"/>
        </w:rPr>
      </w:pPr>
    </w:p>
    <w:p w14:paraId="4B27EF8E" w14:textId="20793E73" w:rsidR="00146C4C" w:rsidRPr="003341BE" w:rsidRDefault="00366C51" w:rsidP="006021C2">
      <w:pPr>
        <w:autoSpaceDE w:val="0"/>
        <w:autoSpaceDN w:val="0"/>
        <w:adjustRightInd w:val="0"/>
        <w:spacing w:after="0" w:line="240" w:lineRule="auto"/>
        <w:jc w:val="both"/>
        <w:rPr>
          <w:rFonts w:ascii="Times New Roman" w:hAnsi="Times New Roman"/>
          <w:b/>
          <w:bCs/>
          <w:sz w:val="24"/>
          <w:szCs w:val="24"/>
        </w:rPr>
      </w:pPr>
      <w:r w:rsidRPr="006021C2">
        <w:rPr>
          <w:rFonts w:ascii="Times New Roman" w:hAnsi="Times New Roman"/>
          <w:b/>
          <w:bCs/>
          <w:sz w:val="24"/>
          <w:szCs w:val="24"/>
        </w:rPr>
        <w:t>Przebieg zajęć</w:t>
      </w:r>
    </w:p>
    <w:p w14:paraId="01BA59DF" w14:textId="1D4A5E99" w:rsidR="00146C4C" w:rsidRPr="00146C4C" w:rsidRDefault="00146C4C" w:rsidP="00146C4C">
      <w:pPr>
        <w:autoSpaceDE w:val="0"/>
        <w:autoSpaceDN w:val="0"/>
        <w:adjustRightInd w:val="0"/>
        <w:spacing w:after="0" w:line="240" w:lineRule="auto"/>
        <w:jc w:val="both"/>
        <w:rPr>
          <w:rFonts w:ascii="Times New Roman" w:hAnsi="Times New Roman"/>
          <w:sz w:val="24"/>
          <w:szCs w:val="24"/>
        </w:rPr>
      </w:pPr>
      <w:r w:rsidRPr="00146C4C">
        <w:rPr>
          <w:rFonts w:ascii="Times New Roman" w:hAnsi="Times New Roman"/>
          <w:b/>
          <w:bCs/>
          <w:sz w:val="24"/>
          <w:szCs w:val="24"/>
        </w:rPr>
        <w:t>1.</w:t>
      </w:r>
      <w:r>
        <w:rPr>
          <w:rFonts w:ascii="Times New Roman" w:hAnsi="Times New Roman"/>
          <w:b/>
          <w:bCs/>
          <w:sz w:val="24"/>
          <w:szCs w:val="24"/>
        </w:rPr>
        <w:t xml:space="preserve"> </w:t>
      </w:r>
      <w:r w:rsidRPr="00146C4C">
        <w:rPr>
          <w:rFonts w:ascii="Times New Roman" w:hAnsi="Times New Roman"/>
          <w:b/>
          <w:bCs/>
          <w:sz w:val="24"/>
          <w:szCs w:val="24"/>
        </w:rPr>
        <w:t>Praca na wystawie w grupach</w:t>
      </w:r>
      <w:r>
        <w:rPr>
          <w:rFonts w:ascii="Times New Roman" w:hAnsi="Times New Roman"/>
          <w:sz w:val="24"/>
          <w:szCs w:val="24"/>
        </w:rPr>
        <w:t xml:space="preserve"> (10 minut)</w:t>
      </w:r>
    </w:p>
    <w:p w14:paraId="0C64B18A" w14:textId="77777777" w:rsidR="00146C4C" w:rsidRDefault="00146C4C" w:rsidP="00146C4C">
      <w:pPr>
        <w:autoSpaceDE w:val="0"/>
        <w:autoSpaceDN w:val="0"/>
        <w:adjustRightInd w:val="0"/>
        <w:spacing w:after="0" w:line="240" w:lineRule="auto"/>
        <w:jc w:val="both"/>
        <w:rPr>
          <w:rFonts w:ascii="Times New Roman" w:hAnsi="Times New Roman"/>
          <w:sz w:val="24"/>
          <w:szCs w:val="24"/>
        </w:rPr>
      </w:pPr>
    </w:p>
    <w:p w14:paraId="063585A6" w14:textId="732779A1" w:rsidR="00FF5357" w:rsidRPr="00146C4C" w:rsidRDefault="00FF5357" w:rsidP="00146C4C">
      <w:pPr>
        <w:autoSpaceDE w:val="0"/>
        <w:autoSpaceDN w:val="0"/>
        <w:adjustRightInd w:val="0"/>
        <w:spacing w:after="0" w:line="240" w:lineRule="auto"/>
        <w:jc w:val="both"/>
        <w:rPr>
          <w:rFonts w:ascii="Times New Roman" w:hAnsi="Times New Roman"/>
          <w:sz w:val="24"/>
          <w:szCs w:val="24"/>
        </w:rPr>
      </w:pPr>
      <w:r w:rsidRPr="00146C4C">
        <w:rPr>
          <w:rFonts w:ascii="Times New Roman" w:hAnsi="Times New Roman"/>
          <w:sz w:val="24"/>
          <w:szCs w:val="24"/>
        </w:rPr>
        <w:t xml:space="preserve">Prosimy uczniów o znalezienie na wystawie informacji o Romanie </w:t>
      </w:r>
      <w:proofErr w:type="spellStart"/>
      <w:r w:rsidRPr="00146C4C">
        <w:rPr>
          <w:rFonts w:ascii="Times New Roman" w:hAnsi="Times New Roman"/>
          <w:sz w:val="24"/>
          <w:szCs w:val="24"/>
        </w:rPr>
        <w:t>Kramsztyku</w:t>
      </w:r>
      <w:proofErr w:type="spellEnd"/>
      <w:r w:rsidRPr="00146C4C">
        <w:rPr>
          <w:rFonts w:ascii="Times New Roman" w:hAnsi="Times New Roman"/>
          <w:sz w:val="24"/>
          <w:szCs w:val="24"/>
        </w:rPr>
        <w:t xml:space="preserve"> i Zuzannie </w:t>
      </w:r>
      <w:proofErr w:type="spellStart"/>
      <w:r w:rsidRPr="00146C4C">
        <w:rPr>
          <w:rFonts w:ascii="Times New Roman" w:hAnsi="Times New Roman"/>
          <w:sz w:val="24"/>
          <w:szCs w:val="24"/>
        </w:rPr>
        <w:t>Ginczance</w:t>
      </w:r>
      <w:proofErr w:type="spellEnd"/>
      <w:r w:rsidRPr="00146C4C">
        <w:rPr>
          <w:rFonts w:ascii="Times New Roman" w:hAnsi="Times New Roman"/>
          <w:sz w:val="24"/>
          <w:szCs w:val="24"/>
        </w:rPr>
        <w:t xml:space="preserve">. </w:t>
      </w:r>
      <w:r w:rsidR="0097052E">
        <w:rPr>
          <w:rFonts w:ascii="Times New Roman" w:hAnsi="Times New Roman"/>
          <w:sz w:val="24"/>
          <w:szCs w:val="24"/>
        </w:rPr>
        <w:br/>
      </w:r>
      <w:r w:rsidRPr="00146C4C">
        <w:rPr>
          <w:rFonts w:ascii="Times New Roman" w:hAnsi="Times New Roman"/>
          <w:sz w:val="24"/>
          <w:szCs w:val="24"/>
        </w:rPr>
        <w:t xml:space="preserve">Dzielimy klasę na </w:t>
      </w:r>
      <w:r w:rsidR="001166E7">
        <w:rPr>
          <w:rFonts w:ascii="Times New Roman" w:hAnsi="Times New Roman"/>
          <w:sz w:val="24"/>
          <w:szCs w:val="24"/>
        </w:rPr>
        <w:t>5 grup</w:t>
      </w:r>
      <w:r w:rsidRPr="00146C4C">
        <w:rPr>
          <w:rFonts w:ascii="Times New Roman" w:hAnsi="Times New Roman"/>
          <w:sz w:val="24"/>
          <w:szCs w:val="24"/>
        </w:rPr>
        <w:t xml:space="preserve"> i rozdajemy pytania.</w:t>
      </w:r>
    </w:p>
    <w:p w14:paraId="486765CF" w14:textId="77777777" w:rsidR="00FF5357" w:rsidRDefault="00FF5357" w:rsidP="006021C2">
      <w:pPr>
        <w:autoSpaceDE w:val="0"/>
        <w:autoSpaceDN w:val="0"/>
        <w:adjustRightInd w:val="0"/>
        <w:spacing w:after="0" w:line="240" w:lineRule="auto"/>
        <w:jc w:val="both"/>
        <w:rPr>
          <w:rFonts w:ascii="Times New Roman" w:hAnsi="Times New Roman"/>
          <w:sz w:val="24"/>
          <w:szCs w:val="24"/>
        </w:rPr>
      </w:pPr>
    </w:p>
    <w:p w14:paraId="2D0E8A10" w14:textId="72C92310" w:rsidR="00FF5357" w:rsidRPr="001166E7" w:rsidRDefault="00F246CA" w:rsidP="006021C2">
      <w:pPr>
        <w:autoSpaceDE w:val="0"/>
        <w:autoSpaceDN w:val="0"/>
        <w:adjustRightInd w:val="0"/>
        <w:spacing w:after="0" w:line="240" w:lineRule="auto"/>
        <w:jc w:val="both"/>
        <w:rPr>
          <w:rFonts w:ascii="Times New Roman" w:hAnsi="Times New Roman"/>
          <w:b/>
          <w:sz w:val="24"/>
          <w:szCs w:val="24"/>
        </w:rPr>
      </w:pPr>
      <w:r w:rsidRPr="001166E7">
        <w:rPr>
          <w:rFonts w:ascii="Times New Roman" w:hAnsi="Times New Roman"/>
          <w:b/>
          <w:sz w:val="24"/>
          <w:szCs w:val="24"/>
        </w:rPr>
        <w:t>G</w:t>
      </w:r>
      <w:r w:rsidR="00FF5357" w:rsidRPr="001166E7">
        <w:rPr>
          <w:rFonts w:ascii="Times New Roman" w:hAnsi="Times New Roman"/>
          <w:b/>
          <w:sz w:val="24"/>
          <w:szCs w:val="24"/>
        </w:rPr>
        <w:t>rup</w:t>
      </w:r>
      <w:r w:rsidRPr="001166E7">
        <w:rPr>
          <w:rFonts w:ascii="Times New Roman" w:hAnsi="Times New Roman"/>
          <w:b/>
          <w:sz w:val="24"/>
          <w:szCs w:val="24"/>
        </w:rPr>
        <w:t>a</w:t>
      </w:r>
      <w:r w:rsidR="001166E7">
        <w:rPr>
          <w:rFonts w:ascii="Times New Roman" w:hAnsi="Times New Roman"/>
          <w:b/>
          <w:sz w:val="24"/>
          <w:szCs w:val="24"/>
        </w:rPr>
        <w:t xml:space="preserve"> 1</w:t>
      </w:r>
    </w:p>
    <w:p w14:paraId="0A2F5F71" w14:textId="1CB6A551" w:rsidR="00464911" w:rsidRDefault="00464911" w:rsidP="0046491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 Kiedy i gdzie powstał rysunek Romana </w:t>
      </w:r>
      <w:proofErr w:type="spellStart"/>
      <w:r>
        <w:rPr>
          <w:rFonts w:ascii="Times New Roman" w:hAnsi="Times New Roman"/>
          <w:sz w:val="24"/>
          <w:szCs w:val="24"/>
        </w:rPr>
        <w:t>Kramsztyka</w:t>
      </w:r>
      <w:proofErr w:type="spellEnd"/>
      <w:r>
        <w:rPr>
          <w:rFonts w:ascii="Times New Roman" w:hAnsi="Times New Roman"/>
          <w:sz w:val="24"/>
          <w:szCs w:val="24"/>
        </w:rPr>
        <w:t xml:space="preserve"> </w:t>
      </w:r>
      <w:r w:rsidRPr="000D2E4B">
        <w:rPr>
          <w:rFonts w:ascii="Times New Roman" w:hAnsi="Times New Roman"/>
          <w:b/>
          <w:bCs/>
          <w:sz w:val="24"/>
          <w:szCs w:val="24"/>
        </w:rPr>
        <w:t>„Stary Żyd z dziećmi”</w:t>
      </w:r>
      <w:r>
        <w:rPr>
          <w:rFonts w:ascii="Times New Roman" w:hAnsi="Times New Roman"/>
          <w:sz w:val="24"/>
          <w:szCs w:val="24"/>
        </w:rPr>
        <w:t>?</w:t>
      </w:r>
    </w:p>
    <w:p w14:paraId="7F807B45" w14:textId="19887A95" w:rsidR="000D2E4B" w:rsidRDefault="00464911" w:rsidP="0046491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 Proszę w kilku zdaniach opisać postacie przedstawione na tym rysunku.</w:t>
      </w:r>
    </w:p>
    <w:p w14:paraId="0E5E816A" w14:textId="1F65FAA5" w:rsidR="00464911" w:rsidRDefault="00464911" w:rsidP="0046491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 Nadaj inny tytuł</w:t>
      </w:r>
      <w:r w:rsidR="000D2E4B">
        <w:rPr>
          <w:rFonts w:ascii="Times New Roman" w:hAnsi="Times New Roman"/>
          <w:sz w:val="24"/>
          <w:szCs w:val="24"/>
        </w:rPr>
        <w:t xml:space="preserve"> tej pracy.</w:t>
      </w:r>
    </w:p>
    <w:p w14:paraId="783556AA" w14:textId="4F6D1F96" w:rsidR="000D2E4B" w:rsidRPr="00464911" w:rsidRDefault="00025758" w:rsidP="0046491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4. Co dla </w:t>
      </w:r>
      <w:proofErr w:type="spellStart"/>
      <w:r>
        <w:rPr>
          <w:rFonts w:ascii="Times New Roman" w:hAnsi="Times New Roman"/>
          <w:sz w:val="24"/>
          <w:szCs w:val="24"/>
        </w:rPr>
        <w:t>Kramsztyka</w:t>
      </w:r>
      <w:proofErr w:type="spellEnd"/>
      <w:r>
        <w:rPr>
          <w:rFonts w:ascii="Times New Roman" w:hAnsi="Times New Roman"/>
          <w:sz w:val="24"/>
          <w:szCs w:val="24"/>
        </w:rPr>
        <w:t xml:space="preserve"> było ważne</w:t>
      </w:r>
      <w:r w:rsidR="000D2E4B">
        <w:rPr>
          <w:rFonts w:ascii="Times New Roman" w:hAnsi="Times New Roman"/>
          <w:sz w:val="24"/>
          <w:szCs w:val="24"/>
        </w:rPr>
        <w:t xml:space="preserve"> w ukazaniu tych postaci?</w:t>
      </w:r>
    </w:p>
    <w:p w14:paraId="1DBE632F" w14:textId="34B6C4E1" w:rsidR="00FF5357" w:rsidRPr="00464911" w:rsidRDefault="00FF5357" w:rsidP="00464911">
      <w:pPr>
        <w:autoSpaceDE w:val="0"/>
        <w:autoSpaceDN w:val="0"/>
        <w:adjustRightInd w:val="0"/>
        <w:spacing w:after="0" w:line="240" w:lineRule="auto"/>
        <w:jc w:val="both"/>
        <w:rPr>
          <w:rFonts w:ascii="Times New Roman" w:hAnsi="Times New Roman"/>
          <w:sz w:val="24"/>
          <w:szCs w:val="24"/>
        </w:rPr>
      </w:pPr>
    </w:p>
    <w:p w14:paraId="5FB8B9D9" w14:textId="41B98D7E" w:rsidR="00FF5357" w:rsidRDefault="00FF5357" w:rsidP="006021C2">
      <w:pPr>
        <w:autoSpaceDE w:val="0"/>
        <w:autoSpaceDN w:val="0"/>
        <w:adjustRightInd w:val="0"/>
        <w:spacing w:after="0" w:line="240" w:lineRule="auto"/>
        <w:jc w:val="both"/>
        <w:rPr>
          <w:rFonts w:ascii="Times New Roman" w:hAnsi="Times New Roman"/>
          <w:sz w:val="24"/>
          <w:szCs w:val="24"/>
        </w:rPr>
      </w:pPr>
    </w:p>
    <w:p w14:paraId="0675E5B5" w14:textId="0843008E" w:rsidR="00FF5357" w:rsidRPr="001166E7" w:rsidRDefault="001166E7" w:rsidP="006021C2">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Grupa 2</w:t>
      </w:r>
    </w:p>
    <w:p w14:paraId="2BD795B3" w14:textId="7172A338" w:rsidR="000D2E4B" w:rsidRDefault="000D2E4B" w:rsidP="000D2E4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 Kiedy i gdzie powstał </w:t>
      </w:r>
      <w:r w:rsidRPr="000D2E4B">
        <w:rPr>
          <w:rFonts w:ascii="Times New Roman" w:hAnsi="Times New Roman"/>
          <w:b/>
          <w:bCs/>
          <w:sz w:val="24"/>
          <w:szCs w:val="24"/>
        </w:rPr>
        <w:t>„Portret Hanny Hirszfeldowej”</w:t>
      </w:r>
      <w:r>
        <w:rPr>
          <w:rFonts w:ascii="Times New Roman" w:hAnsi="Times New Roman"/>
          <w:sz w:val="24"/>
          <w:szCs w:val="24"/>
        </w:rPr>
        <w:t>?</w:t>
      </w:r>
    </w:p>
    <w:p w14:paraId="48068004" w14:textId="77777777" w:rsidR="000D2E4B" w:rsidRDefault="000D2E4B" w:rsidP="000D2E4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 Kim była sportretowana osoba?</w:t>
      </w:r>
    </w:p>
    <w:p w14:paraId="66AA59C2" w14:textId="77777777" w:rsidR="000D2E4B" w:rsidRDefault="000D2E4B" w:rsidP="000D2E4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 Proszę w kilku zdaniach opisać kobietę z portretu.</w:t>
      </w:r>
    </w:p>
    <w:p w14:paraId="01729659" w14:textId="77777777" w:rsidR="000D2E4B" w:rsidRDefault="000D2E4B" w:rsidP="000D2E4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 Wyjaśnij, co zostało wyeksponowane w twarzy kobiety i dlaczego?</w:t>
      </w:r>
    </w:p>
    <w:p w14:paraId="0FA88F9A" w14:textId="16CD0973" w:rsidR="00FF5357" w:rsidRDefault="000D2E4B" w:rsidP="006021C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14:paraId="62CF81C5" w14:textId="47D5F7F1" w:rsidR="000D2E4B" w:rsidRPr="001166E7" w:rsidRDefault="001166E7" w:rsidP="000D2E4B">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Grupa 3</w:t>
      </w:r>
    </w:p>
    <w:p w14:paraId="36B85ABD" w14:textId="08FB9387" w:rsidR="000D2E4B" w:rsidRDefault="000D2E4B" w:rsidP="000D2E4B">
      <w:pPr>
        <w:autoSpaceDE w:val="0"/>
        <w:autoSpaceDN w:val="0"/>
        <w:adjustRightInd w:val="0"/>
        <w:spacing w:after="0" w:line="240" w:lineRule="auto"/>
        <w:jc w:val="both"/>
        <w:rPr>
          <w:rFonts w:ascii="Times New Roman" w:hAnsi="Times New Roman"/>
          <w:b/>
          <w:bCs/>
          <w:sz w:val="24"/>
          <w:szCs w:val="24"/>
        </w:rPr>
      </w:pPr>
      <w:r>
        <w:rPr>
          <w:rFonts w:ascii="Times New Roman" w:hAnsi="Times New Roman"/>
          <w:sz w:val="24"/>
          <w:szCs w:val="24"/>
        </w:rPr>
        <w:t>1.</w:t>
      </w:r>
      <w:r w:rsidR="00286B1B">
        <w:rPr>
          <w:rFonts w:ascii="Times New Roman" w:hAnsi="Times New Roman"/>
          <w:sz w:val="24"/>
          <w:szCs w:val="24"/>
        </w:rPr>
        <w:t xml:space="preserve"> </w:t>
      </w:r>
      <w:r>
        <w:rPr>
          <w:rFonts w:ascii="Times New Roman" w:hAnsi="Times New Roman"/>
          <w:sz w:val="24"/>
          <w:szCs w:val="24"/>
        </w:rPr>
        <w:t xml:space="preserve">Proszę przeczytać wiersz Zuzanny </w:t>
      </w:r>
      <w:proofErr w:type="spellStart"/>
      <w:r>
        <w:rPr>
          <w:rFonts w:ascii="Times New Roman" w:hAnsi="Times New Roman"/>
          <w:sz w:val="24"/>
          <w:szCs w:val="24"/>
        </w:rPr>
        <w:t>Ginczanki</w:t>
      </w:r>
      <w:proofErr w:type="spellEnd"/>
      <w:r>
        <w:rPr>
          <w:rFonts w:ascii="Times New Roman" w:hAnsi="Times New Roman"/>
          <w:sz w:val="24"/>
          <w:szCs w:val="24"/>
        </w:rPr>
        <w:t xml:space="preserve"> </w:t>
      </w:r>
      <w:r w:rsidR="00286B1B" w:rsidRPr="00286B1B">
        <w:rPr>
          <w:rFonts w:ascii="Times New Roman" w:hAnsi="Times New Roman"/>
          <w:b/>
          <w:bCs/>
          <w:sz w:val="24"/>
          <w:szCs w:val="24"/>
        </w:rPr>
        <w:t xml:space="preserve">„Non </w:t>
      </w:r>
      <w:proofErr w:type="spellStart"/>
      <w:r w:rsidR="00286B1B" w:rsidRPr="00286B1B">
        <w:rPr>
          <w:rFonts w:ascii="Times New Roman" w:hAnsi="Times New Roman"/>
          <w:b/>
          <w:bCs/>
          <w:sz w:val="24"/>
          <w:szCs w:val="24"/>
        </w:rPr>
        <w:t>omnis</w:t>
      </w:r>
      <w:proofErr w:type="spellEnd"/>
      <w:r w:rsidR="00286B1B" w:rsidRPr="00286B1B">
        <w:rPr>
          <w:rFonts w:ascii="Times New Roman" w:hAnsi="Times New Roman"/>
          <w:b/>
          <w:bCs/>
          <w:sz w:val="24"/>
          <w:szCs w:val="24"/>
        </w:rPr>
        <w:t xml:space="preserve"> </w:t>
      </w:r>
      <w:proofErr w:type="spellStart"/>
      <w:r w:rsidR="00286B1B" w:rsidRPr="00286B1B">
        <w:rPr>
          <w:rFonts w:ascii="Times New Roman" w:hAnsi="Times New Roman"/>
          <w:b/>
          <w:bCs/>
          <w:sz w:val="24"/>
          <w:szCs w:val="24"/>
        </w:rPr>
        <w:t>moriar</w:t>
      </w:r>
      <w:proofErr w:type="spellEnd"/>
      <w:r w:rsidR="00286B1B" w:rsidRPr="00286B1B">
        <w:rPr>
          <w:rFonts w:ascii="Times New Roman" w:hAnsi="Times New Roman"/>
          <w:b/>
          <w:bCs/>
          <w:sz w:val="24"/>
          <w:szCs w:val="24"/>
        </w:rPr>
        <w:t>”</w:t>
      </w:r>
    </w:p>
    <w:p w14:paraId="4011B7B2" w14:textId="65E4C0DC" w:rsidR="00286B1B" w:rsidRDefault="00286B1B" w:rsidP="000D2E4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2. Wyszukajcie informacje na temat </w:t>
      </w:r>
      <w:proofErr w:type="spellStart"/>
      <w:r>
        <w:rPr>
          <w:rFonts w:ascii="Times New Roman" w:hAnsi="Times New Roman"/>
          <w:sz w:val="24"/>
          <w:szCs w:val="24"/>
        </w:rPr>
        <w:t>Chominowej</w:t>
      </w:r>
      <w:proofErr w:type="spellEnd"/>
      <w:r>
        <w:rPr>
          <w:rFonts w:ascii="Times New Roman" w:hAnsi="Times New Roman"/>
          <w:sz w:val="24"/>
          <w:szCs w:val="24"/>
        </w:rPr>
        <w:t>, kim była dla poetki?</w:t>
      </w:r>
    </w:p>
    <w:p w14:paraId="3A01C1FC" w14:textId="77777777" w:rsidR="00286B1B" w:rsidRDefault="00286B1B" w:rsidP="000D2E4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3. Do kogo skierowane są słowa i co znaczą: </w:t>
      </w:r>
    </w:p>
    <w:p w14:paraId="13C7ADA3" w14:textId="6693F634" w:rsidR="00286B1B" w:rsidRDefault="00286B1B" w:rsidP="000D2E4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„Niech przyjaciele moi siądą przy pucharze i zapiją mój pogrzeb i własne bogactwo”? </w:t>
      </w:r>
    </w:p>
    <w:p w14:paraId="2CD72320" w14:textId="70F7A3FC" w:rsidR="00286B1B" w:rsidRDefault="00FB4FF5" w:rsidP="000D2E4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w:t>
      </w:r>
      <w:r w:rsidR="00286B1B">
        <w:rPr>
          <w:rFonts w:ascii="Times New Roman" w:hAnsi="Times New Roman"/>
          <w:sz w:val="24"/>
          <w:szCs w:val="24"/>
        </w:rPr>
        <w:t>. Co oznacza tytuł tego wiersza?</w:t>
      </w:r>
    </w:p>
    <w:p w14:paraId="749952B3" w14:textId="50A3095B" w:rsidR="00286B1B" w:rsidRDefault="00FB4FF5" w:rsidP="000D2E4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w:t>
      </w:r>
      <w:r w:rsidR="00286B1B">
        <w:rPr>
          <w:rFonts w:ascii="Times New Roman" w:hAnsi="Times New Roman"/>
          <w:sz w:val="24"/>
          <w:szCs w:val="24"/>
        </w:rPr>
        <w:t>. Do jakiego motywu (znanego już u Horacego) nawiązuje ten tytuł?</w:t>
      </w:r>
      <w:r>
        <w:rPr>
          <w:rFonts w:ascii="Times New Roman" w:hAnsi="Times New Roman"/>
          <w:sz w:val="24"/>
          <w:szCs w:val="24"/>
        </w:rPr>
        <w:t xml:space="preserve"> </w:t>
      </w:r>
      <w:r w:rsidR="00286B1B">
        <w:rPr>
          <w:rFonts w:ascii="Times New Roman" w:hAnsi="Times New Roman"/>
          <w:sz w:val="24"/>
          <w:szCs w:val="24"/>
        </w:rPr>
        <w:t>Wyjaśnij, co zostanie po</w:t>
      </w:r>
      <w:r>
        <w:rPr>
          <w:rFonts w:ascii="Times New Roman" w:hAnsi="Times New Roman"/>
          <w:sz w:val="24"/>
          <w:szCs w:val="24"/>
        </w:rPr>
        <w:t xml:space="preserve"> </w:t>
      </w:r>
      <w:proofErr w:type="spellStart"/>
      <w:r>
        <w:rPr>
          <w:rFonts w:ascii="Times New Roman" w:hAnsi="Times New Roman"/>
          <w:sz w:val="24"/>
          <w:szCs w:val="24"/>
        </w:rPr>
        <w:t>Ginczance</w:t>
      </w:r>
      <w:proofErr w:type="spellEnd"/>
      <w:r>
        <w:rPr>
          <w:rFonts w:ascii="Times New Roman" w:hAnsi="Times New Roman"/>
          <w:sz w:val="24"/>
          <w:szCs w:val="24"/>
        </w:rPr>
        <w:t xml:space="preserve">? </w:t>
      </w:r>
    </w:p>
    <w:p w14:paraId="5C5CB40B" w14:textId="6B73E482" w:rsidR="00FF5357" w:rsidRDefault="00FF5357" w:rsidP="006021C2">
      <w:pPr>
        <w:autoSpaceDE w:val="0"/>
        <w:autoSpaceDN w:val="0"/>
        <w:adjustRightInd w:val="0"/>
        <w:spacing w:after="0" w:line="240" w:lineRule="auto"/>
        <w:jc w:val="both"/>
        <w:rPr>
          <w:rFonts w:ascii="Times New Roman" w:hAnsi="Times New Roman"/>
          <w:sz w:val="24"/>
          <w:szCs w:val="24"/>
        </w:rPr>
      </w:pPr>
    </w:p>
    <w:p w14:paraId="58123940" w14:textId="5F34CCED" w:rsidR="00FF5357" w:rsidRPr="001166E7" w:rsidRDefault="001166E7" w:rsidP="006021C2">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Grupa 4</w:t>
      </w:r>
      <w:r w:rsidR="00464911" w:rsidRPr="001166E7">
        <w:rPr>
          <w:rFonts w:ascii="Times New Roman" w:hAnsi="Times New Roman"/>
          <w:b/>
          <w:sz w:val="24"/>
          <w:szCs w:val="24"/>
        </w:rPr>
        <w:t xml:space="preserve"> </w:t>
      </w:r>
    </w:p>
    <w:p w14:paraId="1E7EA785" w14:textId="3E0F0AB8" w:rsidR="00FB4FF5" w:rsidRDefault="00FB4FF5" w:rsidP="00FB4FF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 </w:t>
      </w:r>
      <w:r w:rsidRPr="00FB4FF5">
        <w:rPr>
          <w:rFonts w:ascii="Times New Roman" w:hAnsi="Times New Roman"/>
          <w:sz w:val="24"/>
          <w:szCs w:val="24"/>
        </w:rPr>
        <w:t>P</w:t>
      </w:r>
      <w:r>
        <w:rPr>
          <w:rFonts w:ascii="Times New Roman" w:hAnsi="Times New Roman"/>
          <w:sz w:val="24"/>
          <w:szCs w:val="24"/>
        </w:rPr>
        <w:t>r</w:t>
      </w:r>
      <w:r w:rsidRPr="00FB4FF5">
        <w:rPr>
          <w:rFonts w:ascii="Times New Roman" w:hAnsi="Times New Roman"/>
          <w:sz w:val="24"/>
          <w:szCs w:val="24"/>
        </w:rPr>
        <w:t>z</w:t>
      </w:r>
      <w:r>
        <w:rPr>
          <w:rFonts w:ascii="Times New Roman" w:hAnsi="Times New Roman"/>
          <w:sz w:val="24"/>
          <w:szCs w:val="24"/>
        </w:rPr>
        <w:t xml:space="preserve">edstaw w kilku zdaniach </w:t>
      </w:r>
      <w:r w:rsidRPr="00FB4FF5">
        <w:rPr>
          <w:rFonts w:ascii="Times New Roman" w:hAnsi="Times New Roman"/>
          <w:b/>
          <w:bCs/>
          <w:sz w:val="24"/>
          <w:szCs w:val="24"/>
        </w:rPr>
        <w:t xml:space="preserve">historię Romana </w:t>
      </w:r>
      <w:proofErr w:type="spellStart"/>
      <w:r w:rsidRPr="00FB4FF5">
        <w:rPr>
          <w:rFonts w:ascii="Times New Roman" w:hAnsi="Times New Roman"/>
          <w:b/>
          <w:bCs/>
          <w:sz w:val="24"/>
          <w:szCs w:val="24"/>
        </w:rPr>
        <w:t>Kramsztyka</w:t>
      </w:r>
      <w:proofErr w:type="spellEnd"/>
      <w:r>
        <w:rPr>
          <w:rFonts w:ascii="Times New Roman" w:hAnsi="Times New Roman"/>
          <w:sz w:val="24"/>
          <w:szCs w:val="24"/>
        </w:rPr>
        <w:t>.</w:t>
      </w:r>
    </w:p>
    <w:p w14:paraId="0F8E4C97" w14:textId="17EE393E" w:rsidR="00FB4FF5" w:rsidRDefault="00FB4FF5" w:rsidP="00FB4FF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2. Co to znaczy, że Kramsztyk urodził się w  zasymilowanej rodzinie żydowskiej? </w:t>
      </w:r>
    </w:p>
    <w:p w14:paraId="11D9CC0F" w14:textId="468009EF" w:rsidR="00FB4FF5" w:rsidRDefault="00FB4FF5" w:rsidP="00FB4FF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 „Mimo, że judaizm był mu obcy, pozostał w nim do końca” – wyjaśnij te słowa.</w:t>
      </w:r>
    </w:p>
    <w:p w14:paraId="3909E7F2" w14:textId="34A3FAA5" w:rsidR="00FB4FF5" w:rsidRPr="00FB4FF5" w:rsidRDefault="00FB4FF5" w:rsidP="00FB4FF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4. Co rysował, będąc już </w:t>
      </w:r>
      <w:r w:rsidR="00146C4C">
        <w:rPr>
          <w:rFonts w:ascii="Times New Roman" w:hAnsi="Times New Roman"/>
          <w:sz w:val="24"/>
          <w:szCs w:val="24"/>
        </w:rPr>
        <w:t>w</w:t>
      </w:r>
      <w:r>
        <w:rPr>
          <w:rFonts w:ascii="Times New Roman" w:hAnsi="Times New Roman"/>
          <w:sz w:val="24"/>
          <w:szCs w:val="24"/>
        </w:rPr>
        <w:t xml:space="preserve"> getcie, Roman Kramsztyk?</w:t>
      </w:r>
    </w:p>
    <w:p w14:paraId="79582B9C" w14:textId="468DEB58" w:rsidR="00FF5357" w:rsidRDefault="00FF5357" w:rsidP="006021C2">
      <w:pPr>
        <w:autoSpaceDE w:val="0"/>
        <w:autoSpaceDN w:val="0"/>
        <w:adjustRightInd w:val="0"/>
        <w:spacing w:after="0" w:line="240" w:lineRule="auto"/>
        <w:jc w:val="both"/>
        <w:rPr>
          <w:rFonts w:ascii="Times New Roman" w:hAnsi="Times New Roman"/>
          <w:sz w:val="24"/>
          <w:szCs w:val="24"/>
        </w:rPr>
      </w:pPr>
    </w:p>
    <w:p w14:paraId="4D8A698E" w14:textId="29A0004D" w:rsidR="00FF5357" w:rsidRPr="001166E7" w:rsidRDefault="001166E7" w:rsidP="006021C2">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Grupa 5</w:t>
      </w:r>
    </w:p>
    <w:p w14:paraId="749B8AD8" w14:textId="3A56B6A7" w:rsidR="00146C4C" w:rsidRDefault="00146C4C" w:rsidP="006021C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 Przedstaw w kilku zdaniach </w:t>
      </w:r>
      <w:r w:rsidRPr="00146C4C">
        <w:rPr>
          <w:rFonts w:ascii="Times New Roman" w:hAnsi="Times New Roman"/>
          <w:b/>
          <w:bCs/>
          <w:sz w:val="24"/>
          <w:szCs w:val="24"/>
        </w:rPr>
        <w:t xml:space="preserve">historię Zuzanny </w:t>
      </w:r>
      <w:proofErr w:type="spellStart"/>
      <w:r w:rsidRPr="00146C4C">
        <w:rPr>
          <w:rFonts w:ascii="Times New Roman" w:hAnsi="Times New Roman"/>
          <w:b/>
          <w:bCs/>
          <w:sz w:val="24"/>
          <w:szCs w:val="24"/>
        </w:rPr>
        <w:t>Ginczanki</w:t>
      </w:r>
      <w:proofErr w:type="spellEnd"/>
      <w:r>
        <w:rPr>
          <w:rFonts w:ascii="Times New Roman" w:hAnsi="Times New Roman"/>
          <w:sz w:val="24"/>
          <w:szCs w:val="24"/>
        </w:rPr>
        <w:t>.</w:t>
      </w:r>
    </w:p>
    <w:p w14:paraId="66A91D84" w14:textId="77777777" w:rsidR="00146C4C" w:rsidRDefault="00146C4C" w:rsidP="006021C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 Przedstaw literackie fascynacje poetki.</w:t>
      </w:r>
    </w:p>
    <w:p w14:paraId="53EC7F62" w14:textId="77777777" w:rsidR="00146C4C" w:rsidRDefault="00146C4C" w:rsidP="006021C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 Z jaką warszawską grupą poetycką była związana?</w:t>
      </w:r>
    </w:p>
    <w:p w14:paraId="0C50A01F" w14:textId="48634A04" w:rsidR="00464911" w:rsidRDefault="00146C4C" w:rsidP="000371DD">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4. Wyjaśnij, dlaczego Ginczanka </w:t>
      </w:r>
      <w:r w:rsidR="001E0136">
        <w:rPr>
          <w:rFonts w:ascii="Times New Roman" w:hAnsi="Times New Roman"/>
          <w:sz w:val="24"/>
          <w:szCs w:val="24"/>
        </w:rPr>
        <w:t xml:space="preserve">podczas wojny </w:t>
      </w:r>
      <w:r>
        <w:rPr>
          <w:rFonts w:ascii="Times New Roman" w:hAnsi="Times New Roman"/>
          <w:sz w:val="24"/>
          <w:szCs w:val="24"/>
        </w:rPr>
        <w:t>musi się ukrywać?</w:t>
      </w:r>
    </w:p>
    <w:p w14:paraId="1C9DCE6F" w14:textId="77777777" w:rsidR="00464911" w:rsidRPr="00FF5357" w:rsidRDefault="00464911" w:rsidP="006021C2">
      <w:pPr>
        <w:autoSpaceDE w:val="0"/>
        <w:autoSpaceDN w:val="0"/>
        <w:adjustRightInd w:val="0"/>
        <w:spacing w:after="0" w:line="240" w:lineRule="auto"/>
        <w:jc w:val="both"/>
        <w:rPr>
          <w:rFonts w:ascii="Times New Roman" w:hAnsi="Times New Roman"/>
          <w:sz w:val="24"/>
          <w:szCs w:val="24"/>
        </w:rPr>
      </w:pPr>
    </w:p>
    <w:p w14:paraId="2E22D263" w14:textId="68D48743" w:rsidR="00414E5B" w:rsidRPr="00C53100" w:rsidRDefault="00146C4C" w:rsidP="006021C2">
      <w:pPr>
        <w:autoSpaceDE w:val="0"/>
        <w:autoSpaceDN w:val="0"/>
        <w:adjustRightInd w:val="0"/>
        <w:spacing w:after="0" w:line="240" w:lineRule="auto"/>
        <w:jc w:val="both"/>
        <w:rPr>
          <w:rFonts w:ascii="Times New Roman" w:eastAsia="Times New Roman" w:hAnsi="Times New Roman"/>
          <w:color w:val="000000" w:themeColor="text1"/>
          <w:sz w:val="24"/>
          <w:szCs w:val="24"/>
          <w:lang w:eastAsia="pl-PL"/>
        </w:rPr>
      </w:pPr>
      <w:r>
        <w:rPr>
          <w:rFonts w:ascii="Times New Roman" w:hAnsi="Times New Roman"/>
          <w:b/>
          <w:bCs/>
          <w:sz w:val="24"/>
          <w:szCs w:val="24"/>
        </w:rPr>
        <w:t>2</w:t>
      </w:r>
      <w:r w:rsidR="009166B7" w:rsidRPr="007E2F15">
        <w:rPr>
          <w:rFonts w:ascii="Times New Roman" w:hAnsi="Times New Roman"/>
          <w:b/>
          <w:bCs/>
          <w:sz w:val="24"/>
          <w:szCs w:val="24"/>
        </w:rPr>
        <w:t xml:space="preserve">. </w:t>
      </w:r>
      <w:r w:rsidR="00C660E5" w:rsidRPr="00C660E5">
        <w:rPr>
          <w:rFonts w:ascii="Times New Roman" w:eastAsia="Times New Roman" w:hAnsi="Times New Roman"/>
          <w:b/>
          <w:bCs/>
          <w:color w:val="000000" w:themeColor="text1"/>
          <w:sz w:val="24"/>
          <w:szCs w:val="24"/>
          <w:lang w:eastAsia="pl-PL"/>
        </w:rPr>
        <w:t xml:space="preserve">Non </w:t>
      </w:r>
      <w:proofErr w:type="spellStart"/>
      <w:r w:rsidR="00C660E5" w:rsidRPr="00C660E5">
        <w:rPr>
          <w:rFonts w:ascii="Times New Roman" w:eastAsia="Times New Roman" w:hAnsi="Times New Roman"/>
          <w:b/>
          <w:bCs/>
          <w:color w:val="000000" w:themeColor="text1"/>
          <w:sz w:val="24"/>
          <w:szCs w:val="24"/>
          <w:lang w:eastAsia="pl-PL"/>
        </w:rPr>
        <w:t>omnis</w:t>
      </w:r>
      <w:proofErr w:type="spellEnd"/>
      <w:r w:rsidR="00C660E5" w:rsidRPr="00C660E5">
        <w:rPr>
          <w:rFonts w:ascii="Times New Roman" w:eastAsia="Times New Roman" w:hAnsi="Times New Roman"/>
          <w:b/>
          <w:bCs/>
          <w:color w:val="000000" w:themeColor="text1"/>
          <w:sz w:val="24"/>
          <w:szCs w:val="24"/>
          <w:lang w:eastAsia="pl-PL"/>
        </w:rPr>
        <w:t xml:space="preserve"> </w:t>
      </w:r>
      <w:proofErr w:type="spellStart"/>
      <w:r w:rsidR="00C660E5" w:rsidRPr="00C660E5">
        <w:rPr>
          <w:rFonts w:ascii="Times New Roman" w:eastAsia="Times New Roman" w:hAnsi="Times New Roman"/>
          <w:b/>
          <w:bCs/>
          <w:color w:val="000000" w:themeColor="text1"/>
          <w:sz w:val="24"/>
          <w:szCs w:val="24"/>
          <w:lang w:eastAsia="pl-PL"/>
        </w:rPr>
        <w:t>moriar</w:t>
      </w:r>
      <w:proofErr w:type="spellEnd"/>
      <w:r w:rsidR="00C53100">
        <w:rPr>
          <w:rFonts w:ascii="Times New Roman" w:eastAsia="Times New Roman" w:hAnsi="Times New Roman"/>
          <w:b/>
          <w:bCs/>
          <w:color w:val="000000" w:themeColor="text1"/>
          <w:sz w:val="24"/>
          <w:szCs w:val="24"/>
          <w:lang w:eastAsia="pl-PL"/>
        </w:rPr>
        <w:t xml:space="preserve"> </w:t>
      </w:r>
      <w:r w:rsidR="00C53100">
        <w:rPr>
          <w:rFonts w:ascii="Times New Roman" w:eastAsia="Times New Roman" w:hAnsi="Times New Roman"/>
          <w:color w:val="000000" w:themeColor="text1"/>
          <w:sz w:val="24"/>
          <w:szCs w:val="24"/>
          <w:lang w:eastAsia="pl-PL"/>
        </w:rPr>
        <w:t>(10 minut)</w:t>
      </w:r>
    </w:p>
    <w:p w14:paraId="09B1B4AC" w14:textId="77777777" w:rsidR="00146C4C" w:rsidRDefault="00146C4C" w:rsidP="006021C2">
      <w:pPr>
        <w:autoSpaceDE w:val="0"/>
        <w:autoSpaceDN w:val="0"/>
        <w:adjustRightInd w:val="0"/>
        <w:spacing w:after="0" w:line="240" w:lineRule="auto"/>
        <w:jc w:val="both"/>
        <w:rPr>
          <w:rFonts w:ascii="Times New Roman" w:eastAsia="Times New Roman" w:hAnsi="Times New Roman"/>
          <w:color w:val="000000" w:themeColor="text1"/>
          <w:sz w:val="24"/>
          <w:szCs w:val="24"/>
          <w:lang w:eastAsia="pl-PL"/>
        </w:rPr>
      </w:pPr>
      <w:r w:rsidRPr="001166E7">
        <w:rPr>
          <w:rFonts w:ascii="Times New Roman" w:eastAsia="Times New Roman" w:hAnsi="Times New Roman"/>
          <w:color w:val="000000" w:themeColor="text1"/>
          <w:sz w:val="24"/>
          <w:szCs w:val="24"/>
          <w:u w:val="single"/>
          <w:lang w:eastAsia="pl-PL"/>
        </w:rPr>
        <w:t>Prosimy grupę piątą, a później trzecią</w:t>
      </w:r>
      <w:r>
        <w:rPr>
          <w:rFonts w:ascii="Times New Roman" w:eastAsia="Times New Roman" w:hAnsi="Times New Roman"/>
          <w:color w:val="000000" w:themeColor="text1"/>
          <w:sz w:val="24"/>
          <w:szCs w:val="24"/>
          <w:lang w:eastAsia="pl-PL"/>
        </w:rPr>
        <w:t xml:space="preserve"> o zaprezentowanie wyników pracy.</w:t>
      </w:r>
    </w:p>
    <w:p w14:paraId="0966A3F3" w14:textId="5446FE46" w:rsidR="00146C4C" w:rsidRDefault="00146C4C" w:rsidP="006021C2">
      <w:pPr>
        <w:autoSpaceDE w:val="0"/>
        <w:autoSpaceDN w:val="0"/>
        <w:adjustRightInd w:val="0"/>
        <w:spacing w:after="0" w:line="240" w:lineRule="auto"/>
        <w:jc w:val="both"/>
        <w:rPr>
          <w:rFonts w:ascii="Times New Roman" w:eastAsia="Times New Roman" w:hAnsi="Times New Roman"/>
          <w:color w:val="000000" w:themeColor="text1"/>
          <w:sz w:val="24"/>
          <w:szCs w:val="24"/>
          <w:lang w:eastAsia="pl-PL"/>
        </w:rPr>
      </w:pPr>
      <w:r>
        <w:rPr>
          <w:rFonts w:ascii="Times New Roman" w:eastAsia="Times New Roman" w:hAnsi="Times New Roman"/>
          <w:color w:val="000000" w:themeColor="text1"/>
          <w:sz w:val="24"/>
          <w:szCs w:val="24"/>
          <w:lang w:eastAsia="pl-PL"/>
        </w:rPr>
        <w:t>Nauczyciel</w:t>
      </w:r>
      <w:r w:rsidR="003612B3">
        <w:rPr>
          <w:rFonts w:ascii="Times New Roman" w:eastAsia="Times New Roman" w:hAnsi="Times New Roman"/>
          <w:color w:val="000000" w:themeColor="text1"/>
          <w:sz w:val="24"/>
          <w:szCs w:val="24"/>
          <w:lang w:eastAsia="pl-PL"/>
        </w:rPr>
        <w:t xml:space="preserve"> może zwrócić uwagę na to, że Ginczanka w swoim utworze nawiązuje do wiersza Horacego „Wybudowałem pomnik” oraz do wiersza Juliusza Słowackiego „Testament mój”. </w:t>
      </w:r>
      <w:r w:rsidR="00621793">
        <w:rPr>
          <w:rFonts w:ascii="Times New Roman" w:eastAsia="Times New Roman" w:hAnsi="Times New Roman"/>
          <w:color w:val="000000" w:themeColor="text1"/>
          <w:sz w:val="24"/>
          <w:szCs w:val="24"/>
          <w:lang w:eastAsia="pl-PL"/>
        </w:rPr>
        <w:t xml:space="preserve">Wiersz stał się poetyckim testamentem. Napisany na pomiętej kartce, ocalał z wojny dzięki Ludwice </w:t>
      </w:r>
      <w:proofErr w:type="spellStart"/>
      <w:r w:rsidR="00621793">
        <w:rPr>
          <w:rFonts w:ascii="Times New Roman" w:eastAsia="Times New Roman" w:hAnsi="Times New Roman"/>
          <w:color w:val="000000" w:themeColor="text1"/>
          <w:sz w:val="24"/>
          <w:szCs w:val="24"/>
          <w:lang w:eastAsia="pl-PL"/>
        </w:rPr>
        <w:t>Stauber</w:t>
      </w:r>
      <w:proofErr w:type="spellEnd"/>
      <w:r w:rsidR="00621793">
        <w:rPr>
          <w:rFonts w:ascii="Times New Roman" w:eastAsia="Times New Roman" w:hAnsi="Times New Roman"/>
          <w:color w:val="000000" w:themeColor="text1"/>
          <w:sz w:val="24"/>
          <w:szCs w:val="24"/>
          <w:lang w:eastAsia="pl-PL"/>
        </w:rPr>
        <w:t>, przyjaciółce poetki, która przekazała go Julianowi Przybosiowi</w:t>
      </w:r>
      <w:r w:rsidR="003341BE">
        <w:rPr>
          <w:rFonts w:ascii="Times New Roman" w:eastAsia="Times New Roman" w:hAnsi="Times New Roman"/>
          <w:color w:val="000000" w:themeColor="text1"/>
          <w:sz w:val="24"/>
          <w:szCs w:val="24"/>
          <w:lang w:eastAsia="pl-PL"/>
        </w:rPr>
        <w:t>:</w:t>
      </w:r>
      <w:r w:rsidR="00621793" w:rsidRPr="00621793">
        <w:rPr>
          <w:i/>
          <w:iCs/>
          <w:color w:val="5A5A5A"/>
          <w:sz w:val="30"/>
          <w:szCs w:val="30"/>
        </w:rPr>
        <w:t xml:space="preserve"> </w:t>
      </w:r>
      <w:r w:rsidR="00621793" w:rsidRPr="00621793">
        <w:rPr>
          <w:rFonts w:ascii="Times New Roman" w:hAnsi="Times New Roman"/>
          <w:sz w:val="24"/>
          <w:szCs w:val="24"/>
        </w:rPr>
        <w:t>„</w:t>
      </w:r>
      <w:proofErr w:type="spellStart"/>
      <w:r w:rsidR="00621793" w:rsidRPr="00621793">
        <w:rPr>
          <w:rFonts w:ascii="Times New Roman" w:hAnsi="Times New Roman"/>
          <w:sz w:val="24"/>
          <w:szCs w:val="24"/>
        </w:rPr>
        <w:t>Chominowa</w:t>
      </w:r>
      <w:proofErr w:type="spellEnd"/>
      <w:r w:rsidR="00621793" w:rsidRPr="00621793">
        <w:rPr>
          <w:rFonts w:ascii="Times New Roman" w:hAnsi="Times New Roman"/>
          <w:sz w:val="24"/>
          <w:szCs w:val="24"/>
        </w:rPr>
        <w:t xml:space="preserve">, której nazwisko przejdzie dzięki </w:t>
      </w:r>
      <w:proofErr w:type="spellStart"/>
      <w:r w:rsidR="00621793" w:rsidRPr="00621793">
        <w:rPr>
          <w:rFonts w:ascii="Times New Roman" w:hAnsi="Times New Roman"/>
          <w:sz w:val="24"/>
          <w:szCs w:val="24"/>
        </w:rPr>
        <w:t>Ginczance</w:t>
      </w:r>
      <w:proofErr w:type="spellEnd"/>
      <w:r w:rsidR="00621793" w:rsidRPr="00621793">
        <w:rPr>
          <w:rFonts w:ascii="Times New Roman" w:hAnsi="Times New Roman"/>
          <w:sz w:val="24"/>
          <w:szCs w:val="24"/>
        </w:rPr>
        <w:t xml:space="preserve"> do dziejów nikczemności, lecz również - wskutek czasem niesprawiedliwie zbawczego działania poezji - do dziejów literatury. Bo </w:t>
      </w:r>
      <w:proofErr w:type="spellStart"/>
      <w:r w:rsidR="00621793" w:rsidRPr="00621793">
        <w:rPr>
          <w:rFonts w:ascii="Times New Roman" w:hAnsi="Times New Roman"/>
          <w:sz w:val="24"/>
          <w:szCs w:val="24"/>
        </w:rPr>
        <w:t>Ginczanka</w:t>
      </w:r>
      <w:proofErr w:type="spellEnd"/>
      <w:r w:rsidR="00621793" w:rsidRPr="00621793">
        <w:rPr>
          <w:rFonts w:ascii="Times New Roman" w:hAnsi="Times New Roman"/>
          <w:sz w:val="24"/>
          <w:szCs w:val="24"/>
        </w:rPr>
        <w:t xml:space="preserve"> uwieczniła ją w arcydziele, wierszu wiele razy czytanym i omawianym, m.in. przez Kamieńską i Przybosia”</w:t>
      </w:r>
      <w:r w:rsidR="00621793">
        <w:rPr>
          <w:rStyle w:val="Odwoanieprzypisudolnego"/>
          <w:rFonts w:ascii="Times New Roman" w:hAnsi="Times New Roman"/>
          <w:sz w:val="24"/>
          <w:szCs w:val="24"/>
        </w:rPr>
        <w:footnoteReference w:id="3"/>
      </w:r>
      <w:r w:rsidR="00621793">
        <w:rPr>
          <w:rFonts w:ascii="Times New Roman" w:hAnsi="Times New Roman"/>
          <w:sz w:val="24"/>
          <w:szCs w:val="24"/>
        </w:rPr>
        <w:t>.</w:t>
      </w:r>
      <w:r w:rsidR="00C53100">
        <w:rPr>
          <w:rFonts w:ascii="Times New Roman" w:hAnsi="Times New Roman"/>
          <w:sz w:val="24"/>
          <w:szCs w:val="24"/>
        </w:rPr>
        <w:t xml:space="preserve"> To chyba jedyny taki przypadek, bo zaraz po wojnie wiersz stał się dowodem w sprawie sądowej, która toczyła się przeciwko donosicielce.</w:t>
      </w:r>
    </w:p>
    <w:p w14:paraId="6E7F3F34" w14:textId="0980EBD9" w:rsidR="00464911" w:rsidRPr="00C660E5" w:rsidRDefault="00146C4C" w:rsidP="00621793">
      <w:pPr>
        <w:autoSpaceDE w:val="0"/>
        <w:autoSpaceDN w:val="0"/>
        <w:adjustRightInd w:val="0"/>
        <w:spacing w:after="0" w:line="240" w:lineRule="auto"/>
        <w:jc w:val="both"/>
        <w:rPr>
          <w:rFonts w:ascii="Times New Roman" w:eastAsia="Times New Roman" w:hAnsi="Times New Roman"/>
          <w:color w:val="000000" w:themeColor="text1"/>
          <w:sz w:val="24"/>
          <w:szCs w:val="24"/>
          <w:lang w:eastAsia="pl-PL"/>
        </w:rPr>
      </w:pPr>
      <w:r>
        <w:rPr>
          <w:rFonts w:ascii="Times New Roman" w:eastAsia="Times New Roman" w:hAnsi="Times New Roman"/>
          <w:color w:val="000000" w:themeColor="text1"/>
          <w:sz w:val="24"/>
          <w:szCs w:val="24"/>
          <w:lang w:eastAsia="pl-PL"/>
        </w:rPr>
        <w:t xml:space="preserve"> </w:t>
      </w:r>
    </w:p>
    <w:p w14:paraId="74F403E3" w14:textId="3C55FF4A" w:rsidR="00414E5B" w:rsidRPr="00FC1D47" w:rsidRDefault="00146C4C" w:rsidP="00C660E5">
      <w:pPr>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3</w:t>
      </w:r>
      <w:r w:rsidR="009166B7" w:rsidRPr="007E2F15">
        <w:rPr>
          <w:rFonts w:ascii="Times New Roman" w:hAnsi="Times New Roman"/>
          <w:b/>
          <w:bCs/>
          <w:sz w:val="24"/>
          <w:szCs w:val="24"/>
        </w:rPr>
        <w:t xml:space="preserve">. </w:t>
      </w:r>
      <w:r w:rsidR="00C660E5">
        <w:rPr>
          <w:rFonts w:ascii="Times New Roman" w:hAnsi="Times New Roman"/>
          <w:b/>
          <w:bCs/>
          <w:sz w:val="24"/>
          <w:szCs w:val="24"/>
        </w:rPr>
        <w:t xml:space="preserve">Kredki </w:t>
      </w:r>
      <w:proofErr w:type="spellStart"/>
      <w:r w:rsidR="00C660E5">
        <w:rPr>
          <w:rFonts w:ascii="Times New Roman" w:hAnsi="Times New Roman"/>
          <w:b/>
          <w:bCs/>
          <w:sz w:val="24"/>
          <w:szCs w:val="24"/>
        </w:rPr>
        <w:t>Kramsztyka</w:t>
      </w:r>
      <w:proofErr w:type="spellEnd"/>
      <w:r w:rsidR="00AF4989" w:rsidRPr="007E2F15">
        <w:rPr>
          <w:rFonts w:ascii="Times New Roman" w:hAnsi="Times New Roman"/>
          <w:b/>
          <w:bCs/>
          <w:sz w:val="24"/>
          <w:szCs w:val="24"/>
        </w:rPr>
        <w:t xml:space="preserve"> </w:t>
      </w:r>
      <w:r w:rsidR="00C53100">
        <w:rPr>
          <w:rFonts w:ascii="Times New Roman" w:hAnsi="Times New Roman"/>
          <w:b/>
          <w:bCs/>
          <w:sz w:val="24"/>
          <w:szCs w:val="24"/>
        </w:rPr>
        <w:t xml:space="preserve"> </w:t>
      </w:r>
      <w:r w:rsidR="00C53100" w:rsidRPr="00C53100">
        <w:rPr>
          <w:rFonts w:ascii="Times New Roman" w:hAnsi="Times New Roman"/>
          <w:sz w:val="24"/>
          <w:szCs w:val="24"/>
        </w:rPr>
        <w:t>(1</w:t>
      </w:r>
      <w:r w:rsidR="00ED32EF">
        <w:rPr>
          <w:rFonts w:ascii="Times New Roman" w:hAnsi="Times New Roman"/>
          <w:sz w:val="24"/>
          <w:szCs w:val="24"/>
        </w:rPr>
        <w:t>0</w:t>
      </w:r>
      <w:r w:rsidR="00C53100" w:rsidRPr="00C53100">
        <w:rPr>
          <w:rFonts w:ascii="Times New Roman" w:hAnsi="Times New Roman"/>
          <w:sz w:val="24"/>
          <w:szCs w:val="24"/>
        </w:rPr>
        <w:t xml:space="preserve"> minut)</w:t>
      </w:r>
    </w:p>
    <w:p w14:paraId="184D651C" w14:textId="450435BA" w:rsidR="00C53100" w:rsidRDefault="00C53100" w:rsidP="00C660E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Swoją </w:t>
      </w:r>
      <w:r w:rsidR="00F246CA">
        <w:rPr>
          <w:rFonts w:ascii="Times New Roman" w:hAnsi="Times New Roman"/>
          <w:sz w:val="24"/>
          <w:szCs w:val="24"/>
        </w:rPr>
        <w:t>pracę prezentuje grupa pierwsza, druga i czwarta.</w:t>
      </w:r>
    </w:p>
    <w:p w14:paraId="4D8DE91A" w14:textId="2618D581" w:rsidR="00F246CA" w:rsidRPr="00414E5B" w:rsidRDefault="00436F7A" w:rsidP="00414E5B">
      <w:pPr>
        <w:autoSpaceDE w:val="0"/>
        <w:autoSpaceDN w:val="0"/>
        <w:adjustRightInd w:val="0"/>
        <w:spacing w:after="0" w:line="240" w:lineRule="auto"/>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Możemy przeczytać uczniom wspomnienie o artyście, który </w:t>
      </w:r>
      <w:r w:rsidRPr="00436F7A">
        <w:rPr>
          <w:rFonts w:ascii="Times New Roman" w:eastAsia="Times New Roman" w:hAnsi="Times New Roman"/>
          <w:color w:val="000000"/>
          <w:sz w:val="24"/>
          <w:szCs w:val="24"/>
          <w:lang w:eastAsia="pl-PL"/>
        </w:rPr>
        <w:t>mimo trudnych warunków nadal rysował i malował</w:t>
      </w:r>
      <w:r w:rsidR="003341BE">
        <w:rPr>
          <w:rFonts w:ascii="Times New Roman" w:eastAsia="Times New Roman" w:hAnsi="Times New Roman"/>
          <w:color w:val="000000"/>
          <w:sz w:val="24"/>
          <w:szCs w:val="24"/>
          <w:lang w:eastAsia="pl-PL"/>
        </w:rPr>
        <w:t>: „</w:t>
      </w:r>
      <w:r w:rsidRPr="00436F7A">
        <w:rPr>
          <w:rFonts w:ascii="Times New Roman" w:eastAsia="Times New Roman" w:hAnsi="Times New Roman"/>
          <w:color w:val="000000"/>
          <w:sz w:val="24"/>
          <w:szCs w:val="24"/>
          <w:lang w:eastAsia="pl-PL"/>
        </w:rPr>
        <w:t>Bywał częstym gościem kawiarni „</w:t>
      </w:r>
      <w:proofErr w:type="spellStart"/>
      <w:r w:rsidRPr="00436F7A">
        <w:rPr>
          <w:rFonts w:ascii="Times New Roman" w:eastAsia="Times New Roman" w:hAnsi="Times New Roman"/>
          <w:color w:val="000000"/>
          <w:sz w:val="24"/>
          <w:szCs w:val="24"/>
          <w:lang w:eastAsia="pl-PL"/>
        </w:rPr>
        <w:t>Cafe</w:t>
      </w:r>
      <w:proofErr w:type="spellEnd"/>
      <w:r w:rsidRPr="00436F7A">
        <w:rPr>
          <w:rFonts w:ascii="Times New Roman" w:eastAsia="Times New Roman" w:hAnsi="Times New Roman"/>
          <w:color w:val="000000"/>
          <w:sz w:val="24"/>
          <w:szCs w:val="24"/>
          <w:lang w:eastAsia="pl-PL"/>
        </w:rPr>
        <w:t xml:space="preserve">-bar Capri” przy ulicy Siennej </w:t>
      </w:r>
      <w:r w:rsidRPr="00436F7A">
        <w:rPr>
          <w:rFonts w:ascii="Times New Roman" w:eastAsia="Times New Roman" w:hAnsi="Times New Roman"/>
          <w:color w:val="000000"/>
          <w:sz w:val="24"/>
          <w:szCs w:val="24"/>
          <w:lang w:eastAsia="pl-PL"/>
        </w:rPr>
        <w:lastRenderedPageBreak/>
        <w:t xml:space="preserve">59. To tu obserwował i szkicował rzeczywistość getta. Joanna Simon oraz jej siostrzenica Halina </w:t>
      </w:r>
      <w:proofErr w:type="spellStart"/>
      <w:r w:rsidRPr="00436F7A">
        <w:rPr>
          <w:rFonts w:ascii="Times New Roman" w:eastAsia="Times New Roman" w:hAnsi="Times New Roman"/>
          <w:color w:val="000000"/>
          <w:sz w:val="24"/>
          <w:szCs w:val="24"/>
          <w:lang w:eastAsia="pl-PL"/>
        </w:rPr>
        <w:t>Rothaub</w:t>
      </w:r>
      <w:proofErr w:type="spellEnd"/>
      <w:r w:rsidRPr="00436F7A">
        <w:rPr>
          <w:rFonts w:ascii="Times New Roman" w:eastAsia="Times New Roman" w:hAnsi="Times New Roman"/>
          <w:color w:val="000000"/>
          <w:sz w:val="24"/>
          <w:szCs w:val="24"/>
          <w:lang w:eastAsia="pl-PL"/>
        </w:rPr>
        <w:t xml:space="preserve"> pisały o jego przyzwyczajeniu w ten sposób</w:t>
      </w:r>
      <w:r>
        <w:rPr>
          <w:rFonts w:ascii="Times New Roman" w:eastAsia="Times New Roman" w:hAnsi="Times New Roman"/>
          <w:color w:val="000000"/>
          <w:sz w:val="24"/>
          <w:szCs w:val="24"/>
          <w:lang w:eastAsia="pl-PL"/>
        </w:rPr>
        <w:t xml:space="preserve">: </w:t>
      </w:r>
      <w:r w:rsidRPr="00414E5B">
        <w:rPr>
          <w:rFonts w:ascii="Times New Roman" w:eastAsia="Times New Roman" w:hAnsi="Times New Roman"/>
          <w:color w:val="000000"/>
          <w:sz w:val="24"/>
          <w:szCs w:val="24"/>
          <w:lang w:eastAsia="pl-PL"/>
        </w:rPr>
        <w:t>„Roman zawsze lubił przesiadywać w kawiarniach i ten zwyczaj kontynuował również w getcie. Siadywał on wówczas przy oknie kawiarni przy ul. Rymarskiej lub Elektoralnej tuż obok muru granicznego. Okiem artysty obserwował gromadzących się tam przemytników i owocem tych obserwacji była seria rysunków przedstawiających przemytników [...]. Również interesowały go typy nędzarzy żydowskich. Rysował całe grupy nędzarzy tulących się do siebie dla rozgrzewki, także trupy, które tak często widziało się na ulicy. Uważał, że utrwalanie tego jest jego posłannictwem. [...] Rysował bardzo dużo i bardzo szybko, starając się jak najbardziej utrwalić to, co widział. Rysunki przechowywał w tekturowych teczkach zawiązywanych na wstążeczki. Teczki były pękate [...] i w miarę tego, jak tych rysunków przybywało, starał się jak najczęściej przesyłać je na aryjską stronę”</w:t>
      </w:r>
      <w:r w:rsidR="00414E5B" w:rsidRPr="00414E5B">
        <w:rPr>
          <w:rStyle w:val="Odwoanieprzypisudolnego"/>
          <w:rFonts w:ascii="Times New Roman" w:eastAsia="Times New Roman" w:hAnsi="Times New Roman"/>
          <w:color w:val="000000"/>
          <w:sz w:val="24"/>
          <w:szCs w:val="24"/>
          <w:lang w:eastAsia="pl-PL"/>
        </w:rPr>
        <w:footnoteReference w:id="4"/>
      </w:r>
      <w:r w:rsidR="00414E5B" w:rsidRPr="00414E5B">
        <w:rPr>
          <w:rFonts w:ascii="Times New Roman" w:eastAsia="Times New Roman" w:hAnsi="Times New Roman"/>
          <w:color w:val="000000"/>
          <w:sz w:val="24"/>
          <w:szCs w:val="24"/>
          <w:lang w:eastAsia="pl-PL"/>
        </w:rPr>
        <w:t>.</w:t>
      </w:r>
    </w:p>
    <w:p w14:paraId="47563ACE" w14:textId="72275BA4" w:rsidR="00146C4C" w:rsidRDefault="00146C4C" w:rsidP="0027291B">
      <w:pPr>
        <w:spacing w:after="0" w:line="240" w:lineRule="auto"/>
        <w:jc w:val="both"/>
        <w:rPr>
          <w:rFonts w:ascii="Times New Roman" w:hAnsi="Times New Roman"/>
          <w:b/>
          <w:bCs/>
          <w:sz w:val="24"/>
          <w:szCs w:val="24"/>
        </w:rPr>
      </w:pPr>
    </w:p>
    <w:p w14:paraId="450EF141" w14:textId="3F38497D" w:rsidR="009E441C" w:rsidRPr="00ED32EF" w:rsidRDefault="00146C4C" w:rsidP="0027291B">
      <w:pPr>
        <w:spacing w:after="0" w:line="240" w:lineRule="auto"/>
        <w:jc w:val="both"/>
        <w:rPr>
          <w:rFonts w:ascii="Times New Roman" w:hAnsi="Times New Roman"/>
          <w:sz w:val="24"/>
          <w:szCs w:val="24"/>
        </w:rPr>
      </w:pPr>
      <w:r>
        <w:rPr>
          <w:rFonts w:ascii="Times New Roman" w:hAnsi="Times New Roman"/>
          <w:b/>
          <w:bCs/>
          <w:sz w:val="24"/>
          <w:szCs w:val="24"/>
        </w:rPr>
        <w:t>4.</w:t>
      </w:r>
      <w:r w:rsidR="00414E5B">
        <w:rPr>
          <w:rFonts w:ascii="Times New Roman" w:hAnsi="Times New Roman"/>
          <w:b/>
          <w:bCs/>
          <w:sz w:val="24"/>
          <w:szCs w:val="24"/>
        </w:rPr>
        <w:t xml:space="preserve"> </w:t>
      </w:r>
      <w:r w:rsidR="00ED32EF">
        <w:rPr>
          <w:rFonts w:ascii="Times New Roman" w:hAnsi="Times New Roman"/>
          <w:b/>
          <w:bCs/>
          <w:sz w:val="24"/>
          <w:szCs w:val="24"/>
        </w:rPr>
        <w:t>Podsumowanie - p</w:t>
      </w:r>
      <w:r w:rsidR="00414E5B">
        <w:rPr>
          <w:rFonts w:ascii="Times New Roman" w:hAnsi="Times New Roman"/>
          <w:b/>
          <w:bCs/>
          <w:sz w:val="24"/>
          <w:szCs w:val="24"/>
        </w:rPr>
        <w:t>isanie, rysowanie, pamiętanie...</w:t>
      </w:r>
      <w:r w:rsidR="00ED32EF">
        <w:rPr>
          <w:rFonts w:ascii="Times New Roman" w:hAnsi="Times New Roman"/>
          <w:b/>
          <w:bCs/>
          <w:sz w:val="24"/>
          <w:szCs w:val="24"/>
        </w:rPr>
        <w:t xml:space="preserve">  </w:t>
      </w:r>
      <w:r w:rsidR="00ED32EF">
        <w:rPr>
          <w:rFonts w:ascii="Times New Roman" w:hAnsi="Times New Roman"/>
          <w:sz w:val="24"/>
          <w:szCs w:val="24"/>
        </w:rPr>
        <w:t>(5 minut)</w:t>
      </w:r>
    </w:p>
    <w:p w14:paraId="2618E6E8" w14:textId="5643FD4E" w:rsidR="00095E1E" w:rsidRDefault="00414E5B" w:rsidP="0027291B">
      <w:pPr>
        <w:spacing w:after="0" w:line="240" w:lineRule="auto"/>
        <w:jc w:val="both"/>
        <w:rPr>
          <w:rFonts w:ascii="Times New Roman" w:hAnsi="Times New Roman"/>
          <w:sz w:val="24"/>
          <w:szCs w:val="24"/>
        </w:rPr>
      </w:pPr>
      <w:r>
        <w:rPr>
          <w:rFonts w:ascii="Times New Roman" w:hAnsi="Times New Roman"/>
          <w:sz w:val="24"/>
          <w:szCs w:val="24"/>
        </w:rPr>
        <w:t xml:space="preserve">Podsumowanie lekcji to refleksja o tym, że poetka i malarz </w:t>
      </w:r>
      <w:r w:rsidR="00ED32EF">
        <w:rPr>
          <w:rFonts w:ascii="Times New Roman" w:hAnsi="Times New Roman"/>
          <w:sz w:val="24"/>
          <w:szCs w:val="24"/>
        </w:rPr>
        <w:t xml:space="preserve">byli, podobnie jak Miłosz, artystami, którzy nie byli bierni, tak jak umieli pisali, rysowali Zagładę. Ważne dla nich było to, żeby następne pokolenia pamiętały o tych tragicznych czasach. </w:t>
      </w:r>
    </w:p>
    <w:p w14:paraId="08879E6B" w14:textId="55D5172E" w:rsidR="00020D32" w:rsidRDefault="00020D32" w:rsidP="006021C2">
      <w:pPr>
        <w:shd w:val="clear" w:color="auto" w:fill="FFFFFF"/>
        <w:spacing w:after="0" w:line="240" w:lineRule="auto"/>
        <w:jc w:val="both"/>
        <w:rPr>
          <w:rFonts w:ascii="Times New Roman" w:eastAsia="Times New Roman" w:hAnsi="Times New Roman"/>
          <w:color w:val="000000" w:themeColor="text1"/>
          <w:sz w:val="24"/>
          <w:szCs w:val="24"/>
          <w:lang w:eastAsia="pl-PL"/>
        </w:rPr>
      </w:pPr>
    </w:p>
    <w:p w14:paraId="3E7B9385" w14:textId="77777777" w:rsidR="000371DD" w:rsidRDefault="000371DD" w:rsidP="000371DD">
      <w:pPr>
        <w:shd w:val="clear" w:color="auto" w:fill="FFFFFF"/>
        <w:spacing w:after="0" w:line="240" w:lineRule="auto"/>
        <w:jc w:val="both"/>
        <w:rPr>
          <w:rFonts w:ascii="Times New Roman" w:eastAsia="Times New Roman" w:hAnsi="Times New Roman"/>
          <w:b/>
          <w:bCs/>
          <w:color w:val="000000" w:themeColor="text1"/>
          <w:sz w:val="24"/>
          <w:szCs w:val="24"/>
          <w:lang w:eastAsia="pl-PL"/>
        </w:rPr>
      </w:pPr>
    </w:p>
    <w:p w14:paraId="4784B74A" w14:textId="4586018D" w:rsidR="00290753" w:rsidRPr="00F2067F" w:rsidRDefault="000371DD" w:rsidP="000371DD">
      <w:pPr>
        <w:shd w:val="clear" w:color="auto" w:fill="FFFFFF"/>
        <w:spacing w:after="0" w:line="240" w:lineRule="auto"/>
        <w:jc w:val="both"/>
        <w:rPr>
          <w:rFonts w:ascii="Times New Roman" w:eastAsia="Times New Roman" w:hAnsi="Times New Roman"/>
          <w:color w:val="000000" w:themeColor="text1"/>
          <w:sz w:val="24"/>
          <w:szCs w:val="24"/>
          <w:lang w:eastAsia="pl-PL"/>
        </w:rPr>
      </w:pPr>
      <w:r>
        <w:rPr>
          <w:rFonts w:ascii="Times New Roman" w:eastAsia="Times New Roman" w:hAnsi="Times New Roman"/>
          <w:b/>
          <w:bCs/>
          <w:color w:val="000000" w:themeColor="text1"/>
          <w:sz w:val="24"/>
          <w:szCs w:val="24"/>
          <w:lang w:eastAsia="pl-PL"/>
        </w:rPr>
        <w:t>PROPONOWANE ZADANIE DOMOWE</w:t>
      </w:r>
    </w:p>
    <w:p w14:paraId="0831D49E" w14:textId="35D5FC0C" w:rsidR="00F625DD" w:rsidRDefault="009E7E0E" w:rsidP="003341BE">
      <w:pPr>
        <w:shd w:val="clear" w:color="auto" w:fill="FFFFFF"/>
        <w:spacing w:after="0" w:line="240" w:lineRule="auto"/>
        <w:jc w:val="both"/>
        <w:rPr>
          <w:rFonts w:ascii="Times New Roman" w:hAnsi="Times New Roman"/>
          <w:sz w:val="24"/>
          <w:szCs w:val="24"/>
        </w:rPr>
      </w:pPr>
      <w:r>
        <w:rPr>
          <w:rFonts w:ascii="Times New Roman" w:hAnsi="Times New Roman"/>
          <w:sz w:val="24"/>
          <w:szCs w:val="24"/>
        </w:rPr>
        <w:t>Do wyboru:</w:t>
      </w:r>
    </w:p>
    <w:p w14:paraId="6D3316C6" w14:textId="77777777" w:rsidR="009E7E0E" w:rsidRDefault="009E7E0E" w:rsidP="003341BE">
      <w:pPr>
        <w:shd w:val="clear" w:color="auto" w:fill="FFFFFF"/>
        <w:spacing w:after="0" w:line="240" w:lineRule="auto"/>
        <w:jc w:val="both"/>
        <w:rPr>
          <w:rFonts w:ascii="Times New Roman" w:hAnsi="Times New Roman"/>
          <w:sz w:val="24"/>
          <w:szCs w:val="24"/>
        </w:rPr>
      </w:pPr>
    </w:p>
    <w:p w14:paraId="4FCF35A6" w14:textId="5FF663CC" w:rsidR="009E7E0E" w:rsidRDefault="00ED32EF" w:rsidP="006E2780">
      <w:pPr>
        <w:pStyle w:val="Akapitzlist"/>
        <w:numPr>
          <w:ilvl w:val="0"/>
          <w:numId w:val="20"/>
        </w:numPr>
        <w:shd w:val="clear" w:color="auto" w:fill="FFFFFF"/>
        <w:spacing w:after="0" w:line="240" w:lineRule="auto"/>
        <w:jc w:val="both"/>
        <w:rPr>
          <w:rFonts w:ascii="Times New Roman" w:hAnsi="Times New Roman"/>
          <w:sz w:val="24"/>
          <w:szCs w:val="24"/>
        </w:rPr>
      </w:pPr>
      <w:r w:rsidRPr="009E7E0E">
        <w:rPr>
          <w:rFonts w:ascii="Times New Roman" w:hAnsi="Times New Roman"/>
          <w:sz w:val="24"/>
          <w:szCs w:val="24"/>
        </w:rPr>
        <w:t>„</w:t>
      </w:r>
      <w:proofErr w:type="spellStart"/>
      <w:r w:rsidRPr="006E2780">
        <w:rPr>
          <w:rFonts w:ascii="Times New Roman" w:hAnsi="Times New Roman"/>
          <w:i/>
          <w:iCs/>
          <w:sz w:val="24"/>
          <w:szCs w:val="24"/>
        </w:rPr>
        <w:t>Camp</w:t>
      </w:r>
      <w:r w:rsidR="006E2780">
        <w:rPr>
          <w:rFonts w:ascii="Times New Roman" w:hAnsi="Times New Roman"/>
          <w:i/>
          <w:iCs/>
          <w:sz w:val="24"/>
          <w:szCs w:val="24"/>
        </w:rPr>
        <w:t>o</w:t>
      </w:r>
      <w:proofErr w:type="spellEnd"/>
      <w:r w:rsidRPr="006E2780">
        <w:rPr>
          <w:rFonts w:ascii="Times New Roman" w:hAnsi="Times New Roman"/>
          <w:i/>
          <w:iCs/>
          <w:sz w:val="24"/>
          <w:szCs w:val="24"/>
        </w:rPr>
        <w:t xml:space="preserve"> di </w:t>
      </w:r>
      <w:proofErr w:type="spellStart"/>
      <w:r w:rsidRPr="006E2780">
        <w:rPr>
          <w:rFonts w:ascii="Times New Roman" w:hAnsi="Times New Roman"/>
          <w:i/>
          <w:iCs/>
          <w:sz w:val="24"/>
          <w:szCs w:val="24"/>
        </w:rPr>
        <w:t>Fiori</w:t>
      </w:r>
      <w:proofErr w:type="spellEnd"/>
      <w:r w:rsidRPr="009E7E0E">
        <w:rPr>
          <w:rFonts w:ascii="Times New Roman" w:hAnsi="Times New Roman"/>
          <w:sz w:val="24"/>
          <w:szCs w:val="24"/>
        </w:rPr>
        <w:t xml:space="preserve"> był takim samym sztandarem, jakim był </w:t>
      </w:r>
      <w:r w:rsidRPr="006E2780">
        <w:rPr>
          <w:rFonts w:ascii="Times New Roman" w:hAnsi="Times New Roman"/>
          <w:i/>
          <w:iCs/>
          <w:sz w:val="24"/>
          <w:szCs w:val="24"/>
        </w:rPr>
        <w:t>Alarm</w:t>
      </w:r>
      <w:r w:rsidRPr="009E7E0E">
        <w:rPr>
          <w:rFonts w:ascii="Times New Roman" w:hAnsi="Times New Roman"/>
          <w:sz w:val="24"/>
          <w:szCs w:val="24"/>
        </w:rPr>
        <w:t xml:space="preserve"> Słonimskiego w 1939 roku. Dostałem wiersz Miłosza przypadkowo od Mitznera, który się zajmował sprawami przedruków. Mimo dużych trudności posłaliśmy odpis wiersza do lasu. I co ci chłopcy - którzy ginęli z rąk takich, innych, nie będziemy mówić o tym w szczegółach - powiedzieli? „Nareszcie ktoś nas zauważył". To było najważniejsze [...] Szukało się ludzi, którzy nie mają nas w pogardzie. Byliśmy brudni, zawszeni, a jednak każdy mówił i myślał jak człowiek</w:t>
      </w:r>
      <w:r w:rsidR="009E7E0E" w:rsidRPr="009E7E0E">
        <w:rPr>
          <w:rFonts w:ascii="Times New Roman" w:hAnsi="Times New Roman"/>
          <w:sz w:val="24"/>
          <w:szCs w:val="24"/>
        </w:rPr>
        <w:t>”.</w:t>
      </w:r>
    </w:p>
    <w:p w14:paraId="5B4A1092" w14:textId="77777777" w:rsidR="009E7E0E" w:rsidRPr="009E7E0E" w:rsidRDefault="009E7E0E" w:rsidP="006E2780">
      <w:pPr>
        <w:pStyle w:val="Akapitzlist"/>
        <w:shd w:val="clear" w:color="auto" w:fill="FFFFFF"/>
        <w:spacing w:after="0" w:line="240" w:lineRule="auto"/>
        <w:rPr>
          <w:rFonts w:ascii="Times New Roman" w:hAnsi="Times New Roman"/>
          <w:sz w:val="24"/>
          <w:szCs w:val="24"/>
        </w:rPr>
      </w:pPr>
      <w:proofErr w:type="spellStart"/>
      <w:r w:rsidRPr="009E7E0E">
        <w:rPr>
          <w:rFonts w:ascii="Times New Roman" w:hAnsi="Times New Roman"/>
          <w:sz w:val="24"/>
          <w:szCs w:val="24"/>
        </w:rPr>
        <w:t>Źrodło</w:t>
      </w:r>
      <w:proofErr w:type="spellEnd"/>
      <w:r w:rsidRPr="009E7E0E">
        <w:rPr>
          <w:rFonts w:ascii="Times New Roman" w:hAnsi="Times New Roman"/>
          <w:sz w:val="24"/>
          <w:szCs w:val="24"/>
        </w:rPr>
        <w:t xml:space="preserve">: </w:t>
      </w:r>
      <w:r w:rsidRPr="009E7E0E">
        <w:rPr>
          <w:i/>
          <w:iCs/>
        </w:rPr>
        <w:t>Ludzkość, która zostaje,</w:t>
      </w:r>
      <w:r>
        <w:t xml:space="preserve"> „Tygodnik Powszechny” 1.05.2005 r. [online:] </w:t>
      </w:r>
      <w:hyperlink r:id="rId9" w:history="1">
        <w:r w:rsidRPr="006936E3">
          <w:rPr>
            <w:rStyle w:val="Hipercze"/>
          </w:rPr>
          <w:t>http://www.dialog.org/dialog_pl/campo-di-fiori.html</w:t>
        </w:r>
      </w:hyperlink>
      <w:r>
        <w:t xml:space="preserve"> [dostęp: 7.10.2019]</w:t>
      </w:r>
    </w:p>
    <w:p w14:paraId="5250F572" w14:textId="3F17A5B3" w:rsidR="006E2780" w:rsidRDefault="009E7E0E" w:rsidP="006E2780">
      <w:pPr>
        <w:pStyle w:val="Akapitzlist"/>
        <w:shd w:val="clear" w:color="auto" w:fill="FFFFFF"/>
        <w:spacing w:after="0" w:line="240" w:lineRule="auto"/>
        <w:rPr>
          <w:rFonts w:ascii="Times New Roman" w:hAnsi="Times New Roman"/>
          <w:sz w:val="24"/>
          <w:szCs w:val="24"/>
        </w:rPr>
      </w:pPr>
      <w:r>
        <w:rPr>
          <w:rFonts w:ascii="Times New Roman" w:hAnsi="Times New Roman"/>
          <w:sz w:val="24"/>
          <w:szCs w:val="24"/>
        </w:rPr>
        <w:t xml:space="preserve">Odwołując się do słów </w:t>
      </w:r>
      <w:r w:rsidR="006E2780">
        <w:rPr>
          <w:rFonts w:ascii="Times New Roman" w:hAnsi="Times New Roman"/>
          <w:sz w:val="24"/>
          <w:szCs w:val="24"/>
        </w:rPr>
        <w:t xml:space="preserve">Marka </w:t>
      </w:r>
      <w:r>
        <w:rPr>
          <w:rFonts w:ascii="Times New Roman" w:hAnsi="Times New Roman"/>
          <w:sz w:val="24"/>
          <w:szCs w:val="24"/>
        </w:rPr>
        <w:t xml:space="preserve">Edelmana, wyjaśnij jakie znaczenie dla współczesnego człowieka, dla Ciebie, mają wiersze </w:t>
      </w:r>
      <w:proofErr w:type="spellStart"/>
      <w:r>
        <w:rPr>
          <w:rFonts w:ascii="Times New Roman" w:hAnsi="Times New Roman"/>
          <w:sz w:val="24"/>
          <w:szCs w:val="24"/>
        </w:rPr>
        <w:t>Ginczanki</w:t>
      </w:r>
      <w:proofErr w:type="spellEnd"/>
      <w:r>
        <w:rPr>
          <w:rFonts w:ascii="Times New Roman" w:hAnsi="Times New Roman"/>
          <w:sz w:val="24"/>
          <w:szCs w:val="24"/>
        </w:rPr>
        <w:t xml:space="preserve"> i obrazy </w:t>
      </w:r>
      <w:proofErr w:type="spellStart"/>
      <w:r>
        <w:rPr>
          <w:rFonts w:ascii="Times New Roman" w:hAnsi="Times New Roman"/>
          <w:sz w:val="24"/>
          <w:szCs w:val="24"/>
        </w:rPr>
        <w:t>Kramsztyka</w:t>
      </w:r>
      <w:proofErr w:type="spellEnd"/>
      <w:r>
        <w:rPr>
          <w:rFonts w:ascii="Times New Roman" w:hAnsi="Times New Roman"/>
          <w:sz w:val="24"/>
          <w:szCs w:val="24"/>
        </w:rPr>
        <w:t xml:space="preserve">. Jak należy je dziś odczytywać? </w:t>
      </w:r>
    </w:p>
    <w:p w14:paraId="1A1695D6" w14:textId="77777777" w:rsidR="006E2780" w:rsidRDefault="006E2780" w:rsidP="006E2780">
      <w:pPr>
        <w:pStyle w:val="Akapitzlist"/>
        <w:shd w:val="clear" w:color="auto" w:fill="FFFFFF"/>
        <w:spacing w:after="0" w:line="240" w:lineRule="auto"/>
        <w:rPr>
          <w:rFonts w:ascii="Times New Roman" w:hAnsi="Times New Roman"/>
          <w:sz w:val="24"/>
          <w:szCs w:val="24"/>
        </w:rPr>
      </w:pPr>
    </w:p>
    <w:p w14:paraId="26AA3F5F" w14:textId="54B0D16D" w:rsidR="006E2780" w:rsidRPr="006E2780" w:rsidRDefault="00B143BB" w:rsidP="006E2780">
      <w:pPr>
        <w:pStyle w:val="Akapitzlist"/>
        <w:numPr>
          <w:ilvl w:val="0"/>
          <w:numId w:val="20"/>
        </w:numPr>
        <w:shd w:val="clear" w:color="auto" w:fill="FFFFFF"/>
        <w:spacing w:after="0" w:line="240" w:lineRule="auto"/>
        <w:rPr>
          <w:rStyle w:val="Hipercze"/>
          <w:rFonts w:ascii="Times New Roman" w:hAnsi="Times New Roman"/>
          <w:color w:val="auto"/>
          <w:sz w:val="24"/>
          <w:szCs w:val="24"/>
          <w:u w:val="none"/>
        </w:rPr>
      </w:pPr>
      <w:r w:rsidRPr="006E2780">
        <w:rPr>
          <w:rFonts w:ascii="Times New Roman" w:hAnsi="Times New Roman"/>
          <w:color w:val="000000" w:themeColor="text1"/>
          <w:sz w:val="24"/>
          <w:szCs w:val="24"/>
        </w:rPr>
        <w:t xml:space="preserve">Przeczytaj wiersz J. Kaczmarskiego „Kredka </w:t>
      </w:r>
      <w:proofErr w:type="spellStart"/>
      <w:r w:rsidRPr="006E2780">
        <w:rPr>
          <w:rFonts w:ascii="Times New Roman" w:hAnsi="Times New Roman"/>
          <w:color w:val="000000" w:themeColor="text1"/>
          <w:sz w:val="24"/>
          <w:szCs w:val="24"/>
        </w:rPr>
        <w:t>Kramsztyka</w:t>
      </w:r>
      <w:proofErr w:type="spellEnd"/>
      <w:r w:rsidRPr="006E2780">
        <w:rPr>
          <w:rFonts w:ascii="Times New Roman" w:hAnsi="Times New Roman"/>
          <w:color w:val="000000" w:themeColor="text1"/>
          <w:sz w:val="24"/>
          <w:szCs w:val="24"/>
        </w:rPr>
        <w:t>”</w:t>
      </w:r>
      <w:r w:rsidR="006E2780">
        <w:rPr>
          <w:rFonts w:ascii="Times New Roman" w:hAnsi="Times New Roman"/>
          <w:color w:val="000000" w:themeColor="text1"/>
          <w:sz w:val="24"/>
          <w:szCs w:val="24"/>
        </w:rPr>
        <w:t xml:space="preserve">, który został napisany 17.09. 1993 roku </w:t>
      </w:r>
      <w:r w:rsidRPr="006E2780">
        <w:rPr>
          <w:rFonts w:ascii="Times New Roman" w:hAnsi="Times New Roman"/>
          <w:color w:val="000000" w:themeColor="text1"/>
          <w:sz w:val="24"/>
          <w:szCs w:val="24"/>
        </w:rPr>
        <w:t xml:space="preserve"> </w:t>
      </w:r>
      <w:r w:rsidR="009E7E0E" w:rsidRPr="006E2780">
        <w:rPr>
          <w:rFonts w:ascii="Times New Roman" w:hAnsi="Times New Roman"/>
          <w:color w:val="000000" w:themeColor="text1"/>
          <w:sz w:val="24"/>
          <w:szCs w:val="24"/>
        </w:rPr>
        <w:t>lub wysłuchaj tego utworu, śpiewa</w:t>
      </w:r>
      <w:r w:rsidR="006E2780">
        <w:rPr>
          <w:rFonts w:ascii="Times New Roman" w:hAnsi="Times New Roman"/>
          <w:color w:val="000000" w:themeColor="text1"/>
          <w:sz w:val="24"/>
          <w:szCs w:val="24"/>
        </w:rPr>
        <w:t xml:space="preserve">nego przez </w:t>
      </w:r>
      <w:r w:rsidR="009E7E0E" w:rsidRPr="006E2780">
        <w:rPr>
          <w:rFonts w:ascii="Times New Roman" w:hAnsi="Times New Roman"/>
          <w:color w:val="000000" w:themeColor="text1"/>
          <w:sz w:val="24"/>
          <w:szCs w:val="24"/>
        </w:rPr>
        <w:t xml:space="preserve"> Przemysław</w:t>
      </w:r>
      <w:r w:rsidR="006E2780">
        <w:rPr>
          <w:rFonts w:ascii="Times New Roman" w:hAnsi="Times New Roman"/>
          <w:color w:val="000000" w:themeColor="text1"/>
          <w:sz w:val="24"/>
          <w:szCs w:val="24"/>
        </w:rPr>
        <w:t>a</w:t>
      </w:r>
      <w:r w:rsidR="009E7E0E" w:rsidRPr="006E2780">
        <w:rPr>
          <w:rFonts w:ascii="Times New Roman" w:hAnsi="Times New Roman"/>
          <w:color w:val="000000" w:themeColor="text1"/>
          <w:sz w:val="24"/>
          <w:szCs w:val="24"/>
        </w:rPr>
        <w:t xml:space="preserve"> Gintrowski</w:t>
      </w:r>
      <w:r w:rsidR="006E2780">
        <w:rPr>
          <w:rFonts w:ascii="Times New Roman" w:hAnsi="Times New Roman"/>
          <w:color w:val="000000" w:themeColor="text1"/>
          <w:sz w:val="24"/>
          <w:szCs w:val="24"/>
        </w:rPr>
        <w:t>ego</w:t>
      </w:r>
      <w:r w:rsidR="009E7E0E" w:rsidRPr="006E2780">
        <w:rPr>
          <w:rFonts w:ascii="Times New Roman" w:hAnsi="Times New Roman"/>
          <w:color w:val="000000" w:themeColor="text1"/>
          <w:sz w:val="24"/>
          <w:szCs w:val="24"/>
        </w:rPr>
        <w:t xml:space="preserve"> (</w:t>
      </w:r>
      <w:hyperlink r:id="rId10" w:history="1">
        <w:r w:rsidR="006E2780" w:rsidRPr="00274023">
          <w:rPr>
            <w:rStyle w:val="Hipercze"/>
          </w:rPr>
          <w:t>https://www.youtube.com/watch?v=KFTWfJ1m9jU</w:t>
        </w:r>
      </w:hyperlink>
      <w:r w:rsidR="006E2780">
        <w:rPr>
          <w:rStyle w:val="Hipercze"/>
        </w:rPr>
        <w:t xml:space="preserve"> </w:t>
      </w:r>
      <w:r w:rsidR="006E2780" w:rsidRPr="006E2780">
        <w:rPr>
          <w:rStyle w:val="Hipercze"/>
          <w:color w:val="auto"/>
          <w:u w:val="none"/>
        </w:rPr>
        <w:t>)</w:t>
      </w:r>
      <w:r w:rsidR="006E2780">
        <w:rPr>
          <w:rStyle w:val="Hipercze"/>
          <w:color w:val="auto"/>
          <w:u w:val="none"/>
        </w:rPr>
        <w:t xml:space="preserve"> </w:t>
      </w:r>
    </w:p>
    <w:p w14:paraId="1E5F3863" w14:textId="3768C926" w:rsidR="006E2780" w:rsidRPr="006E2780" w:rsidRDefault="006E2780" w:rsidP="006E2780">
      <w:pPr>
        <w:pStyle w:val="Akapitzlist"/>
        <w:shd w:val="clear" w:color="auto" w:fill="FFFFFF"/>
        <w:spacing w:after="0" w:line="240" w:lineRule="auto"/>
        <w:rPr>
          <w:rFonts w:ascii="Times New Roman" w:hAnsi="Times New Roman"/>
          <w:sz w:val="24"/>
          <w:szCs w:val="24"/>
        </w:rPr>
      </w:pPr>
      <w:r>
        <w:rPr>
          <w:rFonts w:ascii="Times New Roman" w:hAnsi="Times New Roman"/>
          <w:color w:val="000000" w:themeColor="text1"/>
          <w:sz w:val="24"/>
          <w:szCs w:val="24"/>
        </w:rPr>
        <w:t xml:space="preserve">Znajdź i zinterpretuj te fragmenty wiersza Kaczmarskiego, które odnoszą się do biografii Romana </w:t>
      </w:r>
      <w:proofErr w:type="spellStart"/>
      <w:r>
        <w:rPr>
          <w:rFonts w:ascii="Times New Roman" w:hAnsi="Times New Roman"/>
          <w:color w:val="000000" w:themeColor="text1"/>
          <w:sz w:val="24"/>
          <w:szCs w:val="24"/>
        </w:rPr>
        <w:t>Kramsztyka</w:t>
      </w:r>
      <w:proofErr w:type="spellEnd"/>
      <w:r>
        <w:rPr>
          <w:rFonts w:ascii="Times New Roman" w:hAnsi="Times New Roman"/>
          <w:color w:val="000000" w:themeColor="text1"/>
          <w:sz w:val="24"/>
          <w:szCs w:val="24"/>
        </w:rPr>
        <w:t xml:space="preserve">. </w:t>
      </w:r>
      <w:r w:rsidR="00BE7346">
        <w:rPr>
          <w:rFonts w:ascii="Times New Roman" w:hAnsi="Times New Roman"/>
          <w:color w:val="000000" w:themeColor="text1"/>
          <w:sz w:val="24"/>
          <w:szCs w:val="24"/>
        </w:rPr>
        <w:t>Wyjaśnij, k</w:t>
      </w:r>
      <w:r>
        <w:rPr>
          <w:rFonts w:ascii="Times New Roman" w:hAnsi="Times New Roman"/>
          <w:color w:val="000000" w:themeColor="text1"/>
          <w:sz w:val="24"/>
          <w:szCs w:val="24"/>
        </w:rPr>
        <w:t>im dla podmiotu lirycznego jest artysta</w:t>
      </w:r>
      <w:r w:rsidR="00BE7346">
        <w:rPr>
          <w:rFonts w:ascii="Times New Roman" w:hAnsi="Times New Roman"/>
          <w:color w:val="000000" w:themeColor="text1"/>
          <w:sz w:val="24"/>
          <w:szCs w:val="24"/>
        </w:rPr>
        <w:t>?</w:t>
      </w:r>
    </w:p>
    <w:p w14:paraId="42CDFFE9" w14:textId="77777777" w:rsidR="00B143BB" w:rsidRPr="006E2780" w:rsidRDefault="00B143BB" w:rsidP="006E2780">
      <w:pPr>
        <w:pStyle w:val="Akapitzlist"/>
        <w:shd w:val="clear" w:color="auto" w:fill="FFFFFF"/>
        <w:spacing w:after="0" w:line="240" w:lineRule="auto"/>
        <w:jc w:val="both"/>
        <w:rPr>
          <w:rFonts w:ascii="Times New Roman" w:hAnsi="Times New Roman"/>
          <w:sz w:val="24"/>
          <w:szCs w:val="24"/>
        </w:rPr>
      </w:pPr>
    </w:p>
    <w:p w14:paraId="40F6506B" w14:textId="77777777" w:rsidR="000371DD" w:rsidRDefault="000371DD" w:rsidP="00C94124">
      <w:pPr>
        <w:autoSpaceDE w:val="0"/>
        <w:autoSpaceDN w:val="0"/>
        <w:adjustRightInd w:val="0"/>
        <w:spacing w:after="0" w:line="240" w:lineRule="auto"/>
        <w:jc w:val="both"/>
        <w:rPr>
          <w:rFonts w:ascii="Times New Roman" w:eastAsia="Times New Roman" w:hAnsi="Times New Roman"/>
          <w:b/>
          <w:bCs/>
          <w:color w:val="000000"/>
          <w:sz w:val="24"/>
          <w:szCs w:val="24"/>
          <w:lang w:eastAsia="pl-PL"/>
        </w:rPr>
      </w:pPr>
    </w:p>
    <w:p w14:paraId="6625A640" w14:textId="77777777" w:rsidR="00CF037F" w:rsidRDefault="00CF037F">
      <w:pPr>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br w:type="page"/>
      </w:r>
    </w:p>
    <w:p w14:paraId="083A633C" w14:textId="02B49E32" w:rsidR="00DF73F3" w:rsidRDefault="000371DD" w:rsidP="00C94124">
      <w:pPr>
        <w:autoSpaceDE w:val="0"/>
        <w:autoSpaceDN w:val="0"/>
        <w:adjustRightInd w:val="0"/>
        <w:spacing w:after="0" w:line="240" w:lineRule="auto"/>
        <w:jc w:val="both"/>
        <w:rPr>
          <w:rFonts w:ascii="Times New Roman" w:eastAsia="Times New Roman" w:hAnsi="Times New Roman"/>
          <w:b/>
          <w:bCs/>
          <w:color w:val="000000"/>
          <w:sz w:val="24"/>
          <w:szCs w:val="24"/>
          <w:lang w:eastAsia="pl-PL"/>
        </w:rPr>
      </w:pPr>
      <w:bookmarkStart w:id="0" w:name="_GoBack"/>
      <w:bookmarkEnd w:id="0"/>
      <w:r>
        <w:rPr>
          <w:rFonts w:ascii="Times New Roman" w:eastAsia="Times New Roman" w:hAnsi="Times New Roman"/>
          <w:b/>
          <w:bCs/>
          <w:color w:val="000000"/>
          <w:sz w:val="24"/>
          <w:szCs w:val="24"/>
          <w:lang w:eastAsia="pl-PL"/>
        </w:rPr>
        <w:lastRenderedPageBreak/>
        <w:t>BIBLIOGRAFIA</w:t>
      </w:r>
    </w:p>
    <w:p w14:paraId="2CA9501B" w14:textId="77777777" w:rsidR="00414E5B" w:rsidRDefault="00414E5B" w:rsidP="00C53100">
      <w:pPr>
        <w:autoSpaceDE w:val="0"/>
        <w:autoSpaceDN w:val="0"/>
        <w:adjustRightInd w:val="0"/>
        <w:spacing w:after="0" w:line="240" w:lineRule="auto"/>
        <w:rPr>
          <w:rFonts w:ascii="Times New Roman" w:eastAsia="Times New Roman" w:hAnsi="Times New Roman"/>
          <w:sz w:val="24"/>
          <w:szCs w:val="24"/>
          <w:lang w:eastAsia="pl-PL"/>
        </w:rPr>
      </w:pPr>
    </w:p>
    <w:p w14:paraId="53D79F44" w14:textId="7164C801" w:rsidR="00C53100" w:rsidRDefault="00C53100" w:rsidP="00C53100">
      <w:pPr>
        <w:autoSpaceDE w:val="0"/>
        <w:autoSpaceDN w:val="0"/>
        <w:adjustRightInd w:val="0"/>
        <w:spacing w:after="0" w:line="240" w:lineRule="auto"/>
        <w:rPr>
          <w:rFonts w:ascii="Times New Roman" w:eastAsia="Times New Roman" w:hAnsi="Times New Roman"/>
          <w:sz w:val="24"/>
          <w:szCs w:val="24"/>
          <w:lang w:eastAsia="pl-PL"/>
        </w:rPr>
      </w:pPr>
      <w:r w:rsidRPr="00C53100">
        <w:rPr>
          <w:rFonts w:ascii="Times New Roman" w:eastAsia="Times New Roman" w:hAnsi="Times New Roman"/>
          <w:sz w:val="24"/>
          <w:szCs w:val="24"/>
          <w:lang w:eastAsia="pl-PL"/>
        </w:rPr>
        <w:t>Araszkiewicz</w:t>
      </w:r>
      <w:r w:rsidR="00436F7A">
        <w:rPr>
          <w:rFonts w:ascii="Times New Roman" w:eastAsia="Times New Roman" w:hAnsi="Times New Roman"/>
          <w:sz w:val="24"/>
          <w:szCs w:val="24"/>
          <w:lang w:eastAsia="pl-PL"/>
        </w:rPr>
        <w:t xml:space="preserve"> A.</w:t>
      </w:r>
      <w:r w:rsidRPr="00C53100">
        <w:rPr>
          <w:rFonts w:ascii="Times New Roman" w:eastAsia="Times New Roman" w:hAnsi="Times New Roman"/>
          <w:sz w:val="24"/>
          <w:szCs w:val="24"/>
          <w:lang w:eastAsia="pl-PL"/>
        </w:rPr>
        <w:t xml:space="preserve">, </w:t>
      </w:r>
      <w:r w:rsidRPr="00C53100">
        <w:rPr>
          <w:rFonts w:ascii="Times New Roman" w:eastAsia="Times New Roman" w:hAnsi="Times New Roman"/>
          <w:i/>
          <w:iCs/>
          <w:sz w:val="24"/>
          <w:szCs w:val="24"/>
          <w:lang w:eastAsia="pl-PL"/>
        </w:rPr>
        <w:t xml:space="preserve">Wypowiadam wam moje życie. Melancholia Zuzanny </w:t>
      </w:r>
      <w:proofErr w:type="spellStart"/>
      <w:r w:rsidRPr="00C53100">
        <w:rPr>
          <w:rFonts w:ascii="Times New Roman" w:eastAsia="Times New Roman" w:hAnsi="Times New Roman"/>
          <w:i/>
          <w:iCs/>
          <w:sz w:val="24"/>
          <w:szCs w:val="24"/>
          <w:lang w:eastAsia="pl-PL"/>
        </w:rPr>
        <w:t>Ginczanki</w:t>
      </w:r>
      <w:proofErr w:type="spellEnd"/>
      <w:r>
        <w:rPr>
          <w:rFonts w:ascii="Times New Roman" w:eastAsia="Times New Roman" w:hAnsi="Times New Roman"/>
          <w:sz w:val="24"/>
          <w:szCs w:val="24"/>
          <w:lang w:eastAsia="pl-PL"/>
        </w:rPr>
        <w:t>,</w:t>
      </w:r>
      <w:r w:rsidRPr="00C53100">
        <w:rPr>
          <w:rFonts w:ascii="Times New Roman" w:eastAsia="Times New Roman" w:hAnsi="Times New Roman"/>
          <w:sz w:val="24"/>
          <w:szCs w:val="24"/>
          <w:lang w:eastAsia="pl-PL"/>
        </w:rPr>
        <w:t xml:space="preserve"> W</w:t>
      </w:r>
      <w:r>
        <w:rPr>
          <w:rFonts w:ascii="Times New Roman" w:eastAsia="Times New Roman" w:hAnsi="Times New Roman"/>
          <w:sz w:val="24"/>
          <w:szCs w:val="24"/>
          <w:lang w:eastAsia="pl-PL"/>
        </w:rPr>
        <w:t>a</w:t>
      </w:r>
      <w:r w:rsidRPr="00C53100">
        <w:rPr>
          <w:rFonts w:ascii="Times New Roman" w:eastAsia="Times New Roman" w:hAnsi="Times New Roman"/>
          <w:sz w:val="24"/>
          <w:szCs w:val="24"/>
          <w:lang w:eastAsia="pl-PL"/>
        </w:rPr>
        <w:t>rszawa 2001</w:t>
      </w:r>
      <w:r>
        <w:rPr>
          <w:rFonts w:ascii="Times New Roman" w:eastAsia="Times New Roman" w:hAnsi="Times New Roman"/>
          <w:sz w:val="24"/>
          <w:szCs w:val="24"/>
          <w:lang w:eastAsia="pl-PL"/>
        </w:rPr>
        <w:t>.</w:t>
      </w:r>
    </w:p>
    <w:p w14:paraId="4259CB6B" w14:textId="0D4B44C9" w:rsidR="00414E5B" w:rsidRPr="00414E5B" w:rsidRDefault="00414E5B" w:rsidP="00C53100">
      <w:pPr>
        <w:autoSpaceDE w:val="0"/>
        <w:autoSpaceDN w:val="0"/>
        <w:adjustRightInd w:val="0"/>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Gliński M., </w:t>
      </w:r>
      <w:r w:rsidRPr="0048075B">
        <w:rPr>
          <w:rFonts w:ascii="Times New Roman" w:eastAsia="Times New Roman" w:hAnsi="Times New Roman"/>
          <w:i/>
          <w:iCs/>
          <w:color w:val="000000"/>
          <w:sz w:val="24"/>
          <w:szCs w:val="24"/>
          <w:lang w:eastAsia="pl-PL"/>
        </w:rPr>
        <w:t xml:space="preserve">Sana, </w:t>
      </w:r>
      <w:proofErr w:type="spellStart"/>
      <w:r w:rsidRPr="0048075B">
        <w:rPr>
          <w:rFonts w:ascii="Times New Roman" w:eastAsia="Times New Roman" w:hAnsi="Times New Roman"/>
          <w:i/>
          <w:iCs/>
          <w:color w:val="000000"/>
          <w:sz w:val="24"/>
          <w:szCs w:val="24"/>
          <w:lang w:eastAsia="pl-PL"/>
        </w:rPr>
        <w:t>Saneczka</w:t>
      </w:r>
      <w:proofErr w:type="spellEnd"/>
      <w:r w:rsidRPr="0048075B">
        <w:rPr>
          <w:rFonts w:ascii="Times New Roman" w:eastAsia="Times New Roman" w:hAnsi="Times New Roman"/>
          <w:i/>
          <w:iCs/>
          <w:color w:val="000000"/>
          <w:sz w:val="24"/>
          <w:szCs w:val="24"/>
          <w:lang w:eastAsia="pl-PL"/>
        </w:rPr>
        <w:t xml:space="preserve">, Gina – piękno i piętno Zuzanny </w:t>
      </w:r>
      <w:proofErr w:type="spellStart"/>
      <w:r w:rsidRPr="0048075B">
        <w:rPr>
          <w:rFonts w:ascii="Times New Roman" w:eastAsia="Times New Roman" w:hAnsi="Times New Roman"/>
          <w:i/>
          <w:iCs/>
          <w:color w:val="000000"/>
          <w:sz w:val="24"/>
          <w:szCs w:val="24"/>
          <w:lang w:eastAsia="pl-PL"/>
        </w:rPr>
        <w:t>Ginczanki</w:t>
      </w:r>
      <w:proofErr w:type="spellEnd"/>
      <w:r>
        <w:rPr>
          <w:rFonts w:ascii="Times New Roman" w:eastAsia="Times New Roman" w:hAnsi="Times New Roman"/>
          <w:color w:val="000000"/>
          <w:sz w:val="24"/>
          <w:szCs w:val="24"/>
          <w:lang w:eastAsia="pl-PL"/>
        </w:rPr>
        <w:t xml:space="preserve">, </w:t>
      </w:r>
      <w:r w:rsidRPr="00436F7A">
        <w:rPr>
          <w:rFonts w:ascii="Times New Roman" w:eastAsia="Times New Roman" w:hAnsi="Times New Roman"/>
          <w:color w:val="333333"/>
          <w:sz w:val="24"/>
          <w:szCs w:val="24"/>
          <w:lang w:eastAsia="pl-PL"/>
        </w:rPr>
        <w:t>[w:] Culture.pl [online</w:t>
      </w:r>
      <w:r>
        <w:rPr>
          <w:rFonts w:ascii="Times New Roman" w:eastAsia="Times New Roman" w:hAnsi="Times New Roman"/>
          <w:color w:val="000000"/>
          <w:sz w:val="24"/>
          <w:szCs w:val="24"/>
          <w:lang w:eastAsia="pl-PL"/>
        </w:rPr>
        <w:t xml:space="preserve">] </w:t>
      </w:r>
      <w:hyperlink r:id="rId11" w:history="1">
        <w:r w:rsidRPr="006936E3">
          <w:rPr>
            <w:rStyle w:val="Hipercze"/>
            <w:rFonts w:ascii="Times New Roman" w:eastAsia="Times New Roman" w:hAnsi="Times New Roman"/>
            <w:sz w:val="24"/>
            <w:szCs w:val="24"/>
            <w:lang w:eastAsia="pl-PL"/>
          </w:rPr>
          <w:t>https://culture.pl/pl/artykul/sana-saneczka-gina-piekno-i-pietno-zuzanny-ginczanki</w:t>
        </w:r>
      </w:hyperlink>
      <w:r w:rsidRPr="0048075B">
        <w:rPr>
          <w:rFonts w:ascii="Times New Roman" w:eastAsia="Times New Roman" w:hAnsi="Times New Roman"/>
          <w:color w:val="000000"/>
          <w:sz w:val="24"/>
          <w:szCs w:val="24"/>
          <w:lang w:eastAsia="pl-PL"/>
        </w:rPr>
        <w:t xml:space="preserve"> </w:t>
      </w:r>
      <w:r>
        <w:rPr>
          <w:rFonts w:ascii="Times New Roman" w:eastAsia="Times New Roman" w:hAnsi="Times New Roman"/>
          <w:color w:val="000000"/>
          <w:sz w:val="24"/>
          <w:szCs w:val="24"/>
          <w:lang w:eastAsia="pl-PL"/>
        </w:rPr>
        <w:t>[dostęp: 10.10.2019].</w:t>
      </w:r>
    </w:p>
    <w:p w14:paraId="404B6D58" w14:textId="304BF4E6" w:rsidR="00C53100" w:rsidRPr="00C53100" w:rsidRDefault="00C53100" w:rsidP="00C53100">
      <w:pPr>
        <w:autoSpaceDE w:val="0"/>
        <w:autoSpaceDN w:val="0"/>
        <w:adjustRightInd w:val="0"/>
        <w:spacing w:after="0" w:line="240" w:lineRule="auto"/>
        <w:rPr>
          <w:rFonts w:ascii="Times New Roman" w:eastAsia="Times New Roman" w:hAnsi="Times New Roman"/>
          <w:i/>
          <w:iCs/>
          <w:sz w:val="24"/>
          <w:szCs w:val="24"/>
          <w:lang w:eastAsia="pl-PL"/>
        </w:rPr>
      </w:pPr>
      <w:r>
        <w:rPr>
          <w:rFonts w:ascii="Times New Roman" w:eastAsia="Times New Roman" w:hAnsi="Times New Roman"/>
          <w:sz w:val="24"/>
          <w:szCs w:val="24"/>
          <w:lang w:eastAsia="pl-PL"/>
        </w:rPr>
        <w:t>Kielc</w:t>
      </w:r>
      <w:r w:rsidR="00436F7A">
        <w:rPr>
          <w:rFonts w:ascii="Times New Roman" w:eastAsia="Times New Roman" w:hAnsi="Times New Roman"/>
          <w:sz w:val="24"/>
          <w:szCs w:val="24"/>
          <w:lang w:eastAsia="pl-PL"/>
        </w:rPr>
        <w:t xml:space="preserve"> I.</w:t>
      </w:r>
      <w:r>
        <w:rPr>
          <w:rFonts w:ascii="Times New Roman" w:eastAsia="Times New Roman" w:hAnsi="Times New Roman"/>
          <w:sz w:val="24"/>
          <w:szCs w:val="24"/>
          <w:lang w:eastAsia="pl-PL"/>
        </w:rPr>
        <w:t xml:space="preserve">, </w:t>
      </w:r>
      <w:r>
        <w:rPr>
          <w:rFonts w:ascii="Times New Roman" w:eastAsia="Times New Roman" w:hAnsi="Times New Roman"/>
          <w:i/>
          <w:iCs/>
          <w:sz w:val="24"/>
          <w:szCs w:val="24"/>
          <w:lang w:eastAsia="pl-PL"/>
        </w:rPr>
        <w:t xml:space="preserve">Zuzanna Ginczanka: życie i twórczość, </w:t>
      </w:r>
      <w:r w:rsidRPr="00C53100">
        <w:rPr>
          <w:rFonts w:ascii="Times New Roman" w:eastAsia="Times New Roman" w:hAnsi="Times New Roman"/>
          <w:sz w:val="24"/>
          <w:szCs w:val="24"/>
          <w:lang w:eastAsia="pl-PL"/>
        </w:rPr>
        <w:t>Poznań 1994.</w:t>
      </w:r>
    </w:p>
    <w:p w14:paraId="4245EC15" w14:textId="64FD55DE" w:rsidR="00DF73F3" w:rsidRPr="0048075B" w:rsidRDefault="0048075B" w:rsidP="00C53100">
      <w:pPr>
        <w:autoSpaceDE w:val="0"/>
        <w:autoSpaceDN w:val="0"/>
        <w:adjustRightInd w:val="0"/>
        <w:spacing w:after="0" w:line="240" w:lineRule="auto"/>
        <w:rPr>
          <w:rFonts w:ascii="Times New Roman" w:eastAsia="Times New Roman" w:hAnsi="Times New Roman"/>
          <w:color w:val="000000"/>
          <w:sz w:val="24"/>
          <w:szCs w:val="24"/>
          <w:lang w:eastAsia="pl-PL"/>
        </w:rPr>
      </w:pPr>
      <w:r w:rsidRPr="00436F7A">
        <w:rPr>
          <w:rFonts w:ascii="Times New Roman" w:eastAsia="Times New Roman" w:hAnsi="Times New Roman"/>
          <w:i/>
          <w:iCs/>
          <w:color w:val="000000"/>
          <w:sz w:val="24"/>
          <w:szCs w:val="24"/>
          <w:lang w:eastAsia="pl-PL"/>
        </w:rPr>
        <w:t>Zuzanna Ginczanka</w:t>
      </w:r>
      <w:r>
        <w:rPr>
          <w:rFonts w:ascii="Times New Roman" w:eastAsia="Times New Roman" w:hAnsi="Times New Roman"/>
          <w:color w:val="000000"/>
          <w:sz w:val="24"/>
          <w:szCs w:val="24"/>
          <w:lang w:eastAsia="pl-PL"/>
        </w:rPr>
        <w:t xml:space="preserve">, </w:t>
      </w:r>
      <w:r w:rsidR="00436F7A" w:rsidRPr="00436F7A">
        <w:rPr>
          <w:rFonts w:ascii="Times New Roman" w:eastAsia="Times New Roman" w:hAnsi="Times New Roman"/>
          <w:color w:val="333333"/>
          <w:sz w:val="24"/>
          <w:szCs w:val="24"/>
          <w:lang w:eastAsia="pl-PL"/>
        </w:rPr>
        <w:t>[w:] Culture.pl [online</w:t>
      </w:r>
      <w:r w:rsidR="00436F7A">
        <w:rPr>
          <w:rFonts w:ascii="Times New Roman" w:eastAsia="Times New Roman" w:hAnsi="Times New Roman"/>
          <w:color w:val="000000"/>
          <w:sz w:val="24"/>
          <w:szCs w:val="24"/>
          <w:lang w:eastAsia="pl-PL"/>
        </w:rPr>
        <w:t xml:space="preserve">] </w:t>
      </w:r>
      <w:hyperlink r:id="rId12" w:history="1">
        <w:r w:rsidR="00436F7A" w:rsidRPr="006936E3">
          <w:rPr>
            <w:rStyle w:val="Hipercze"/>
            <w:rFonts w:ascii="Times New Roman" w:eastAsia="Times New Roman" w:hAnsi="Times New Roman"/>
            <w:sz w:val="24"/>
            <w:szCs w:val="24"/>
            <w:lang w:eastAsia="pl-PL"/>
          </w:rPr>
          <w:t>https://culture.pl/pl/tworca/zuzanna-ginczanka</w:t>
        </w:r>
      </w:hyperlink>
      <w:r w:rsidRPr="0048075B">
        <w:rPr>
          <w:rFonts w:ascii="Times New Roman" w:eastAsia="Times New Roman" w:hAnsi="Times New Roman"/>
          <w:color w:val="000000"/>
          <w:sz w:val="24"/>
          <w:szCs w:val="24"/>
          <w:lang w:eastAsia="pl-PL"/>
        </w:rPr>
        <w:t xml:space="preserve"> </w:t>
      </w:r>
      <w:r w:rsidR="00436F7A">
        <w:rPr>
          <w:rFonts w:ascii="Times New Roman" w:eastAsia="Times New Roman" w:hAnsi="Times New Roman"/>
          <w:color w:val="000000"/>
          <w:sz w:val="24"/>
          <w:szCs w:val="24"/>
          <w:lang w:eastAsia="pl-PL"/>
        </w:rPr>
        <w:t>[</w:t>
      </w:r>
      <w:r>
        <w:rPr>
          <w:rFonts w:ascii="Times New Roman" w:eastAsia="Times New Roman" w:hAnsi="Times New Roman"/>
          <w:color w:val="000000"/>
          <w:sz w:val="24"/>
          <w:szCs w:val="24"/>
          <w:lang w:eastAsia="pl-PL"/>
        </w:rPr>
        <w:t>dostęp: 10.10.2019</w:t>
      </w:r>
      <w:r w:rsidR="00436F7A">
        <w:rPr>
          <w:rFonts w:ascii="Times New Roman" w:eastAsia="Times New Roman" w:hAnsi="Times New Roman"/>
          <w:color w:val="000000"/>
          <w:sz w:val="24"/>
          <w:szCs w:val="24"/>
          <w:lang w:eastAsia="pl-PL"/>
        </w:rPr>
        <w:t>].</w:t>
      </w:r>
    </w:p>
    <w:p w14:paraId="01BE389B" w14:textId="37CFA1EF" w:rsidR="00436F7A" w:rsidRDefault="00621793" w:rsidP="00436F7A">
      <w:pPr>
        <w:autoSpaceDE w:val="0"/>
        <w:autoSpaceDN w:val="0"/>
        <w:adjustRightInd w:val="0"/>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Mikołajewski</w:t>
      </w:r>
      <w:r w:rsidR="00436F7A">
        <w:rPr>
          <w:rFonts w:ascii="Times New Roman" w:eastAsia="Times New Roman" w:hAnsi="Times New Roman"/>
          <w:color w:val="000000"/>
          <w:sz w:val="24"/>
          <w:szCs w:val="24"/>
          <w:lang w:eastAsia="pl-PL"/>
        </w:rPr>
        <w:t xml:space="preserve"> J.</w:t>
      </w:r>
      <w:r>
        <w:rPr>
          <w:rFonts w:ascii="Times New Roman" w:eastAsia="Times New Roman" w:hAnsi="Times New Roman"/>
          <w:color w:val="000000"/>
          <w:sz w:val="24"/>
          <w:szCs w:val="24"/>
          <w:lang w:eastAsia="pl-PL"/>
        </w:rPr>
        <w:t xml:space="preserve">, </w:t>
      </w:r>
      <w:r w:rsidRPr="00C53100">
        <w:rPr>
          <w:rFonts w:ascii="Times New Roman" w:eastAsia="Times New Roman" w:hAnsi="Times New Roman"/>
          <w:i/>
          <w:iCs/>
          <w:color w:val="000000"/>
          <w:sz w:val="24"/>
          <w:szCs w:val="24"/>
          <w:lang w:eastAsia="pl-PL"/>
        </w:rPr>
        <w:t xml:space="preserve">Listy do przyjaciela o Zuzannie </w:t>
      </w:r>
      <w:proofErr w:type="spellStart"/>
      <w:r w:rsidRPr="00C53100">
        <w:rPr>
          <w:rFonts w:ascii="Times New Roman" w:eastAsia="Times New Roman" w:hAnsi="Times New Roman"/>
          <w:i/>
          <w:iCs/>
          <w:color w:val="000000"/>
          <w:sz w:val="24"/>
          <w:szCs w:val="24"/>
          <w:lang w:eastAsia="pl-PL"/>
        </w:rPr>
        <w:t>Ginczance</w:t>
      </w:r>
      <w:proofErr w:type="spellEnd"/>
      <w:r>
        <w:rPr>
          <w:rFonts w:ascii="Times New Roman" w:eastAsia="Times New Roman" w:hAnsi="Times New Roman"/>
          <w:color w:val="000000"/>
          <w:sz w:val="24"/>
          <w:szCs w:val="24"/>
          <w:lang w:eastAsia="pl-PL"/>
        </w:rPr>
        <w:t xml:space="preserve">, „Wysokie Obcasy” 30.10.2004, </w:t>
      </w:r>
      <w:hyperlink r:id="rId13" w:history="1">
        <w:r w:rsidRPr="006936E3">
          <w:rPr>
            <w:rStyle w:val="Hipercze"/>
            <w:rFonts w:ascii="Times New Roman" w:eastAsia="Times New Roman" w:hAnsi="Times New Roman"/>
            <w:sz w:val="24"/>
            <w:szCs w:val="24"/>
            <w:lang w:eastAsia="pl-PL"/>
          </w:rPr>
          <w:t>https://www.wysokieobcasy.pl/wysokie-obcasy/1,96856,2359047.html?disableRedirects=true</w:t>
        </w:r>
      </w:hyperlink>
      <w:r>
        <w:rPr>
          <w:rFonts w:ascii="Times New Roman" w:eastAsia="Times New Roman" w:hAnsi="Times New Roman"/>
          <w:color w:val="000000"/>
          <w:sz w:val="24"/>
          <w:szCs w:val="24"/>
          <w:lang w:eastAsia="pl-PL"/>
        </w:rPr>
        <w:t xml:space="preserve"> </w:t>
      </w:r>
      <w:r w:rsidR="00436F7A">
        <w:rPr>
          <w:rFonts w:ascii="Times New Roman" w:eastAsia="Times New Roman" w:hAnsi="Times New Roman"/>
          <w:color w:val="000000"/>
          <w:sz w:val="24"/>
          <w:szCs w:val="24"/>
          <w:lang w:eastAsia="pl-PL"/>
        </w:rPr>
        <w:t>[</w:t>
      </w:r>
      <w:r>
        <w:rPr>
          <w:rFonts w:ascii="Times New Roman" w:eastAsia="Times New Roman" w:hAnsi="Times New Roman"/>
          <w:color w:val="000000"/>
          <w:sz w:val="24"/>
          <w:szCs w:val="24"/>
          <w:lang w:eastAsia="pl-PL"/>
        </w:rPr>
        <w:t>dostęp: 10.10.2019</w:t>
      </w:r>
      <w:r w:rsidR="00436F7A">
        <w:rPr>
          <w:rFonts w:ascii="Times New Roman" w:eastAsia="Times New Roman" w:hAnsi="Times New Roman"/>
          <w:color w:val="000000"/>
          <w:sz w:val="24"/>
          <w:szCs w:val="24"/>
          <w:lang w:eastAsia="pl-PL"/>
        </w:rPr>
        <w:t>].</w:t>
      </w:r>
    </w:p>
    <w:p w14:paraId="22F4342D" w14:textId="15867BD6" w:rsidR="00436F7A" w:rsidRDefault="00436F7A" w:rsidP="00436F7A">
      <w:pPr>
        <w:autoSpaceDE w:val="0"/>
        <w:autoSpaceDN w:val="0"/>
        <w:adjustRightInd w:val="0"/>
        <w:spacing w:after="0" w:line="240" w:lineRule="auto"/>
        <w:rPr>
          <w:rFonts w:ascii="Times New Roman" w:eastAsia="Times New Roman" w:hAnsi="Times New Roman"/>
          <w:color w:val="000000"/>
          <w:sz w:val="24"/>
          <w:szCs w:val="24"/>
          <w:lang w:eastAsia="pl-PL"/>
        </w:rPr>
      </w:pPr>
      <w:r w:rsidRPr="00436F7A">
        <w:rPr>
          <w:rFonts w:ascii="Times New Roman" w:eastAsia="Times New Roman" w:hAnsi="Times New Roman"/>
          <w:color w:val="333333"/>
          <w:sz w:val="24"/>
          <w:szCs w:val="24"/>
          <w:lang w:eastAsia="pl-PL"/>
        </w:rPr>
        <w:t xml:space="preserve">Kossowska I,. </w:t>
      </w:r>
      <w:r w:rsidRPr="00436F7A">
        <w:rPr>
          <w:rFonts w:ascii="Times New Roman" w:eastAsia="Times New Roman" w:hAnsi="Times New Roman"/>
          <w:i/>
          <w:iCs/>
          <w:color w:val="333333"/>
          <w:sz w:val="24"/>
          <w:szCs w:val="24"/>
          <w:lang w:eastAsia="pl-PL"/>
        </w:rPr>
        <w:t>Roman Kramsztyk</w:t>
      </w:r>
      <w:r w:rsidRPr="00436F7A">
        <w:rPr>
          <w:rFonts w:ascii="Times New Roman" w:eastAsia="Times New Roman" w:hAnsi="Times New Roman"/>
          <w:color w:val="333333"/>
          <w:sz w:val="24"/>
          <w:szCs w:val="24"/>
          <w:lang w:eastAsia="pl-PL"/>
        </w:rPr>
        <w:t xml:space="preserve">, </w:t>
      </w:r>
      <w:bookmarkStart w:id="1" w:name="_Hlk24650945"/>
      <w:r w:rsidRPr="00436F7A">
        <w:rPr>
          <w:rFonts w:ascii="Times New Roman" w:eastAsia="Times New Roman" w:hAnsi="Times New Roman"/>
          <w:color w:val="333333"/>
          <w:sz w:val="24"/>
          <w:szCs w:val="24"/>
          <w:lang w:eastAsia="pl-PL"/>
        </w:rPr>
        <w:t>[w:] Culture.pl [online</w:t>
      </w:r>
      <w:bookmarkEnd w:id="1"/>
      <w:r w:rsidRPr="00436F7A">
        <w:rPr>
          <w:rFonts w:ascii="Times New Roman" w:eastAsia="Times New Roman" w:hAnsi="Times New Roman"/>
          <w:color w:val="333333"/>
          <w:sz w:val="24"/>
          <w:szCs w:val="24"/>
          <w:lang w:eastAsia="pl-PL"/>
        </w:rPr>
        <w:t xml:space="preserve">] </w:t>
      </w:r>
      <w:hyperlink r:id="rId14" w:history="1">
        <w:r w:rsidRPr="00436F7A">
          <w:rPr>
            <w:rFonts w:ascii="Times New Roman" w:eastAsia="Times New Roman" w:hAnsi="Times New Roman"/>
            <w:color w:val="000000"/>
            <w:sz w:val="24"/>
            <w:szCs w:val="24"/>
            <w:u w:val="single"/>
            <w:lang w:eastAsia="pl-PL"/>
          </w:rPr>
          <w:t>http://culture.pl/pl/tworca/roman-kramsztyk</w:t>
        </w:r>
      </w:hyperlink>
      <w:r w:rsidRPr="00436F7A">
        <w:rPr>
          <w:rFonts w:ascii="Times New Roman" w:eastAsia="Times New Roman" w:hAnsi="Times New Roman"/>
          <w:color w:val="333333"/>
          <w:sz w:val="24"/>
          <w:szCs w:val="24"/>
          <w:lang w:eastAsia="pl-PL"/>
        </w:rPr>
        <w:t> [dostęp: 25.</w:t>
      </w:r>
      <w:r>
        <w:rPr>
          <w:rFonts w:ascii="Times New Roman" w:eastAsia="Times New Roman" w:hAnsi="Times New Roman"/>
          <w:color w:val="333333"/>
          <w:sz w:val="24"/>
          <w:szCs w:val="24"/>
          <w:lang w:eastAsia="pl-PL"/>
        </w:rPr>
        <w:t>10</w:t>
      </w:r>
      <w:r w:rsidRPr="00436F7A">
        <w:rPr>
          <w:rFonts w:ascii="Times New Roman" w:eastAsia="Times New Roman" w:hAnsi="Times New Roman"/>
          <w:color w:val="333333"/>
          <w:sz w:val="24"/>
          <w:szCs w:val="24"/>
          <w:lang w:eastAsia="pl-PL"/>
        </w:rPr>
        <w:t>.201</w:t>
      </w:r>
      <w:r>
        <w:rPr>
          <w:rFonts w:ascii="Times New Roman" w:eastAsia="Times New Roman" w:hAnsi="Times New Roman"/>
          <w:color w:val="333333"/>
          <w:sz w:val="24"/>
          <w:szCs w:val="24"/>
          <w:lang w:eastAsia="pl-PL"/>
        </w:rPr>
        <w:t>9</w:t>
      </w:r>
      <w:r w:rsidRPr="00436F7A">
        <w:rPr>
          <w:rFonts w:ascii="Times New Roman" w:eastAsia="Times New Roman" w:hAnsi="Times New Roman"/>
          <w:color w:val="333333"/>
          <w:sz w:val="24"/>
          <w:szCs w:val="24"/>
          <w:lang w:eastAsia="pl-PL"/>
        </w:rPr>
        <w:t>].</w:t>
      </w:r>
    </w:p>
    <w:p w14:paraId="219561B0" w14:textId="71FA1B3F" w:rsidR="00436F7A" w:rsidRPr="00436F7A" w:rsidRDefault="00436F7A" w:rsidP="00436F7A">
      <w:pPr>
        <w:autoSpaceDE w:val="0"/>
        <w:autoSpaceDN w:val="0"/>
        <w:adjustRightInd w:val="0"/>
        <w:spacing w:after="0" w:line="240" w:lineRule="auto"/>
        <w:rPr>
          <w:rFonts w:ascii="Times New Roman" w:eastAsia="Times New Roman" w:hAnsi="Times New Roman"/>
          <w:color w:val="000000"/>
          <w:sz w:val="24"/>
          <w:szCs w:val="24"/>
          <w:lang w:eastAsia="pl-PL"/>
        </w:rPr>
      </w:pPr>
      <w:r w:rsidRPr="00436F7A">
        <w:rPr>
          <w:rFonts w:ascii="Times New Roman" w:eastAsia="Times New Roman" w:hAnsi="Times New Roman"/>
          <w:color w:val="333333"/>
          <w:sz w:val="24"/>
          <w:szCs w:val="24"/>
          <w:lang w:eastAsia="pl-PL"/>
        </w:rPr>
        <w:t>Piątkowska R., „</w:t>
      </w:r>
      <w:r w:rsidRPr="00436F7A">
        <w:rPr>
          <w:rFonts w:ascii="Times New Roman" w:eastAsia="Times New Roman" w:hAnsi="Times New Roman"/>
          <w:i/>
          <w:iCs/>
          <w:color w:val="333333"/>
          <w:sz w:val="24"/>
          <w:szCs w:val="24"/>
          <w:lang w:eastAsia="pl-PL"/>
        </w:rPr>
        <w:t xml:space="preserve">Intra </w:t>
      </w:r>
      <w:proofErr w:type="spellStart"/>
      <w:r w:rsidRPr="00436F7A">
        <w:rPr>
          <w:rFonts w:ascii="Times New Roman" w:eastAsia="Times New Roman" w:hAnsi="Times New Roman"/>
          <w:i/>
          <w:iCs/>
          <w:color w:val="333333"/>
          <w:sz w:val="24"/>
          <w:szCs w:val="24"/>
          <w:lang w:eastAsia="pl-PL"/>
        </w:rPr>
        <w:t>muros</w:t>
      </w:r>
      <w:proofErr w:type="spellEnd"/>
      <w:r w:rsidRPr="00436F7A">
        <w:rPr>
          <w:rFonts w:ascii="Times New Roman" w:eastAsia="Times New Roman" w:hAnsi="Times New Roman"/>
          <w:i/>
          <w:iCs/>
          <w:color w:val="333333"/>
          <w:sz w:val="24"/>
          <w:szCs w:val="24"/>
          <w:lang w:eastAsia="pl-PL"/>
        </w:rPr>
        <w:t>” </w:t>
      </w:r>
      <w:r w:rsidRPr="00436F7A">
        <w:rPr>
          <w:rFonts w:ascii="Times New Roman" w:eastAsia="Times New Roman" w:hAnsi="Times New Roman"/>
          <w:color w:val="333333"/>
          <w:sz w:val="24"/>
          <w:szCs w:val="24"/>
          <w:lang w:eastAsia="pl-PL"/>
        </w:rPr>
        <w:t>–</w:t>
      </w:r>
      <w:r w:rsidRPr="00436F7A">
        <w:rPr>
          <w:rFonts w:ascii="Times New Roman" w:eastAsia="Times New Roman" w:hAnsi="Times New Roman"/>
          <w:i/>
          <w:iCs/>
          <w:color w:val="333333"/>
          <w:sz w:val="24"/>
          <w:szCs w:val="24"/>
          <w:lang w:eastAsia="pl-PL"/>
        </w:rPr>
        <w:t xml:space="preserve"> Roman </w:t>
      </w:r>
      <w:proofErr w:type="spellStart"/>
      <w:r w:rsidRPr="00436F7A">
        <w:rPr>
          <w:rFonts w:ascii="Times New Roman" w:eastAsia="Times New Roman" w:hAnsi="Times New Roman"/>
          <w:i/>
          <w:iCs/>
          <w:color w:val="333333"/>
          <w:sz w:val="24"/>
          <w:szCs w:val="24"/>
          <w:lang w:eastAsia="pl-PL"/>
        </w:rPr>
        <w:t>Kramsztyk</w:t>
      </w:r>
      <w:proofErr w:type="spellEnd"/>
      <w:r w:rsidRPr="00436F7A">
        <w:rPr>
          <w:rFonts w:ascii="Times New Roman" w:eastAsia="Times New Roman" w:hAnsi="Times New Roman"/>
          <w:i/>
          <w:iCs/>
          <w:color w:val="333333"/>
          <w:sz w:val="24"/>
          <w:szCs w:val="24"/>
          <w:lang w:eastAsia="pl-PL"/>
        </w:rPr>
        <w:t xml:space="preserve"> w getcie warszawskim</w:t>
      </w:r>
      <w:r w:rsidRPr="00436F7A">
        <w:rPr>
          <w:rFonts w:ascii="Times New Roman" w:eastAsia="Times New Roman" w:hAnsi="Times New Roman"/>
          <w:color w:val="333333"/>
          <w:sz w:val="24"/>
          <w:szCs w:val="24"/>
          <w:lang w:eastAsia="pl-PL"/>
        </w:rPr>
        <w:t>, „Kwartalnik Historii Żydów” 2002, nr 2, ss. 195-205.</w:t>
      </w:r>
    </w:p>
    <w:p w14:paraId="3F6CBCD2" w14:textId="57B529EF" w:rsidR="00ED32EF" w:rsidRPr="00ED32EF" w:rsidRDefault="00ED32EF" w:rsidP="0048075B">
      <w:pPr>
        <w:autoSpaceDE w:val="0"/>
        <w:autoSpaceDN w:val="0"/>
        <w:adjustRightInd w:val="0"/>
        <w:spacing w:after="0" w:line="240" w:lineRule="auto"/>
        <w:rPr>
          <w:rFonts w:ascii="Times New Roman" w:eastAsia="Times New Roman" w:hAnsi="Times New Roman"/>
          <w:b/>
          <w:bCs/>
          <w:color w:val="000000"/>
          <w:sz w:val="24"/>
          <w:szCs w:val="24"/>
          <w:lang w:eastAsia="pl-PL"/>
        </w:rPr>
      </w:pPr>
    </w:p>
    <w:p w14:paraId="6BDE3A2B" w14:textId="1E14FE12" w:rsidR="00D9040D" w:rsidRPr="006021C2" w:rsidRDefault="006021C2" w:rsidP="008B5DDE">
      <w:pPr>
        <w:autoSpaceDE w:val="0"/>
        <w:autoSpaceDN w:val="0"/>
        <w:adjustRightInd w:val="0"/>
        <w:spacing w:after="0" w:line="240" w:lineRule="auto"/>
        <w:jc w:val="both"/>
        <w:rPr>
          <w:rFonts w:ascii="Times New Roman" w:hAnsi="Times New Roman"/>
          <w:sz w:val="24"/>
          <w:szCs w:val="24"/>
        </w:rPr>
      </w:pPr>
      <w:r w:rsidRPr="00C94124">
        <w:rPr>
          <w:rFonts w:ascii="Times New Roman" w:eastAsia="Times New Roman" w:hAnsi="Times New Roman"/>
          <w:b/>
          <w:bCs/>
          <w:color w:val="000000"/>
          <w:sz w:val="24"/>
          <w:szCs w:val="24"/>
          <w:lang w:eastAsia="pl-PL"/>
        </w:rPr>
        <w:br/>
      </w:r>
    </w:p>
    <w:p w14:paraId="77F7D282" w14:textId="64324765" w:rsidR="00D9040D" w:rsidRPr="006021C2" w:rsidRDefault="0048075B" w:rsidP="006021C2">
      <w:pPr>
        <w:spacing w:after="0" w:line="240" w:lineRule="auto"/>
        <w:jc w:val="both"/>
        <w:rPr>
          <w:rFonts w:ascii="Times New Roman" w:hAnsi="Times New Roman"/>
          <w:sz w:val="24"/>
          <w:szCs w:val="24"/>
        </w:rPr>
      </w:pPr>
      <w:r>
        <w:rPr>
          <w:rFonts w:ascii="Times New Roman" w:hAnsi="Times New Roman"/>
          <w:sz w:val="24"/>
          <w:szCs w:val="24"/>
        </w:rPr>
        <w:t xml:space="preserve"> </w:t>
      </w:r>
    </w:p>
    <w:sectPr w:rsidR="00D9040D" w:rsidRPr="006021C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8B750" w14:textId="77777777" w:rsidR="00D86623" w:rsidRDefault="00D86623" w:rsidP="00063EB2">
      <w:pPr>
        <w:spacing w:after="0" w:line="240" w:lineRule="auto"/>
      </w:pPr>
      <w:r>
        <w:separator/>
      </w:r>
    </w:p>
  </w:endnote>
  <w:endnote w:type="continuationSeparator" w:id="0">
    <w:p w14:paraId="16C336E8" w14:textId="77777777" w:rsidR="00D86623" w:rsidRDefault="00D86623" w:rsidP="00063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8A2E2" w14:textId="77777777" w:rsidR="00D86623" w:rsidRDefault="00D86623" w:rsidP="00063EB2">
      <w:pPr>
        <w:spacing w:after="0" w:line="240" w:lineRule="auto"/>
      </w:pPr>
      <w:r>
        <w:separator/>
      </w:r>
    </w:p>
  </w:footnote>
  <w:footnote w:type="continuationSeparator" w:id="0">
    <w:p w14:paraId="477A5190" w14:textId="77777777" w:rsidR="00D86623" w:rsidRDefault="00D86623" w:rsidP="00063EB2">
      <w:pPr>
        <w:spacing w:after="0" w:line="240" w:lineRule="auto"/>
      </w:pPr>
      <w:r>
        <w:continuationSeparator/>
      </w:r>
    </w:p>
  </w:footnote>
  <w:footnote w:id="1">
    <w:p w14:paraId="26B0CD84" w14:textId="1E19B917" w:rsidR="00750262" w:rsidRDefault="00750262">
      <w:pPr>
        <w:pStyle w:val="Tekstprzypisudolnego"/>
      </w:pPr>
      <w:r>
        <w:rPr>
          <w:rStyle w:val="Odwoanieprzypisudolnego"/>
        </w:rPr>
        <w:footnoteRef/>
      </w:r>
      <w:r>
        <w:t xml:space="preserve"> </w:t>
      </w:r>
      <w:r w:rsidR="00BA4DDF" w:rsidRPr="00BA4DDF">
        <w:rPr>
          <w:i/>
          <w:iCs/>
        </w:rPr>
        <w:t>Ludzkość, która zostaje,</w:t>
      </w:r>
      <w:r w:rsidR="00BA4DDF">
        <w:t xml:space="preserve"> „Tygodnik Powszechny” 1.05.2005 r.</w:t>
      </w:r>
      <w:r w:rsidR="00BA4DDF">
        <w:br/>
        <w:t xml:space="preserve">  Zob.</w:t>
      </w:r>
      <w:r>
        <w:t xml:space="preserve"> </w:t>
      </w:r>
      <w:hyperlink r:id="rId1" w:history="1">
        <w:r w:rsidRPr="006936E3">
          <w:rPr>
            <w:rStyle w:val="Hipercze"/>
          </w:rPr>
          <w:t>http://www.dialog.org/dialog_pl/campo-di-fiori.html</w:t>
        </w:r>
      </w:hyperlink>
      <w:r>
        <w:t xml:space="preserve"> dostęp: 7.10.2019</w:t>
      </w:r>
    </w:p>
  </w:footnote>
  <w:footnote w:id="2">
    <w:p w14:paraId="69C6D6CB" w14:textId="5F3680F6" w:rsidR="008B5DDE" w:rsidRPr="008B5DDE" w:rsidRDefault="008B5DDE" w:rsidP="008B5DDE">
      <w:pPr>
        <w:spacing w:after="0" w:line="240" w:lineRule="auto"/>
        <w:jc w:val="both"/>
        <w:rPr>
          <w:rFonts w:ascii="Times New Roman" w:hAnsi="Times New Roman"/>
          <w:kern w:val="20"/>
          <w:sz w:val="24"/>
          <w:szCs w:val="24"/>
        </w:rPr>
      </w:pPr>
      <w:r>
        <w:rPr>
          <w:rStyle w:val="Odwoanieprzypisudolnego"/>
        </w:rPr>
        <w:footnoteRef/>
      </w:r>
      <w:r>
        <w:t xml:space="preserve"> H. Grynberg, </w:t>
      </w:r>
      <w:r w:rsidRPr="008B5DDE">
        <w:rPr>
          <w:rFonts w:asciiTheme="minorHAnsi" w:hAnsiTheme="minorHAnsi" w:cstheme="minorHAnsi"/>
          <w:i/>
          <w:kern w:val="20"/>
        </w:rPr>
        <w:t>Prawda nieartystyczna</w:t>
      </w:r>
      <w:r w:rsidRPr="008B5DDE">
        <w:rPr>
          <w:rFonts w:asciiTheme="minorHAnsi" w:hAnsiTheme="minorHAnsi" w:cstheme="minorHAnsi"/>
          <w:kern w:val="20"/>
        </w:rPr>
        <w:t>, Warszawa 1994, s. 95</w:t>
      </w:r>
      <w:r>
        <w:rPr>
          <w:rFonts w:asciiTheme="minorHAnsi" w:hAnsiTheme="minorHAnsi" w:cstheme="minorHAnsi"/>
          <w:kern w:val="20"/>
        </w:rPr>
        <w:t>.</w:t>
      </w:r>
    </w:p>
    <w:p w14:paraId="2C94FB19" w14:textId="0C2B29BA" w:rsidR="008B5DDE" w:rsidRDefault="008B5DDE">
      <w:pPr>
        <w:pStyle w:val="Tekstprzypisudolnego"/>
      </w:pPr>
    </w:p>
  </w:footnote>
  <w:footnote w:id="3">
    <w:p w14:paraId="182642E8" w14:textId="424F814A" w:rsidR="00621793" w:rsidRDefault="00621793" w:rsidP="00436F7A">
      <w:pPr>
        <w:autoSpaceDE w:val="0"/>
        <w:autoSpaceDN w:val="0"/>
        <w:adjustRightInd w:val="0"/>
        <w:spacing w:after="0" w:line="240" w:lineRule="auto"/>
        <w:rPr>
          <w:rFonts w:asciiTheme="minorHAnsi" w:eastAsia="Times New Roman" w:hAnsiTheme="minorHAnsi" w:cstheme="minorHAnsi"/>
          <w:color w:val="000000"/>
          <w:sz w:val="20"/>
          <w:szCs w:val="20"/>
          <w:lang w:eastAsia="pl-PL"/>
        </w:rPr>
      </w:pPr>
      <w:r w:rsidRPr="00414E5B">
        <w:rPr>
          <w:rStyle w:val="Odwoanieprzypisudolnego"/>
          <w:sz w:val="20"/>
          <w:szCs w:val="20"/>
        </w:rPr>
        <w:footnoteRef/>
      </w:r>
      <w:r w:rsidRPr="00414E5B">
        <w:rPr>
          <w:sz w:val="20"/>
          <w:szCs w:val="20"/>
        </w:rPr>
        <w:t xml:space="preserve"> </w:t>
      </w:r>
      <w:r w:rsidRPr="00414E5B">
        <w:rPr>
          <w:rFonts w:asciiTheme="minorHAnsi" w:eastAsia="Times New Roman" w:hAnsiTheme="minorHAnsi" w:cstheme="minorHAnsi"/>
          <w:color w:val="000000"/>
          <w:sz w:val="20"/>
          <w:szCs w:val="20"/>
          <w:lang w:eastAsia="pl-PL"/>
        </w:rPr>
        <w:t>J. Mikołaje</w:t>
      </w:r>
      <w:r w:rsidR="00C53100" w:rsidRPr="00414E5B">
        <w:rPr>
          <w:rFonts w:asciiTheme="minorHAnsi" w:eastAsia="Times New Roman" w:hAnsiTheme="minorHAnsi" w:cstheme="minorHAnsi"/>
          <w:color w:val="000000"/>
          <w:sz w:val="20"/>
          <w:szCs w:val="20"/>
          <w:lang w:eastAsia="pl-PL"/>
        </w:rPr>
        <w:t>wski</w:t>
      </w:r>
      <w:r w:rsidRPr="00414E5B">
        <w:rPr>
          <w:rFonts w:asciiTheme="minorHAnsi" w:eastAsia="Times New Roman" w:hAnsiTheme="minorHAnsi" w:cstheme="minorHAnsi"/>
          <w:color w:val="000000"/>
          <w:sz w:val="20"/>
          <w:szCs w:val="20"/>
          <w:lang w:eastAsia="pl-PL"/>
        </w:rPr>
        <w:t xml:space="preserve">, </w:t>
      </w:r>
      <w:r w:rsidRPr="00414E5B">
        <w:rPr>
          <w:rFonts w:asciiTheme="minorHAnsi" w:eastAsia="Times New Roman" w:hAnsiTheme="minorHAnsi" w:cstheme="minorHAnsi"/>
          <w:i/>
          <w:iCs/>
          <w:color w:val="000000"/>
          <w:sz w:val="20"/>
          <w:szCs w:val="20"/>
          <w:lang w:eastAsia="pl-PL"/>
        </w:rPr>
        <w:t xml:space="preserve">Listy do przyjaciela o Zuzannie </w:t>
      </w:r>
      <w:proofErr w:type="spellStart"/>
      <w:r w:rsidRPr="00414E5B">
        <w:rPr>
          <w:rFonts w:asciiTheme="minorHAnsi" w:eastAsia="Times New Roman" w:hAnsiTheme="minorHAnsi" w:cstheme="minorHAnsi"/>
          <w:i/>
          <w:iCs/>
          <w:color w:val="000000"/>
          <w:sz w:val="20"/>
          <w:szCs w:val="20"/>
          <w:lang w:eastAsia="pl-PL"/>
        </w:rPr>
        <w:t>Ginczance</w:t>
      </w:r>
      <w:proofErr w:type="spellEnd"/>
      <w:r w:rsidRPr="00414E5B">
        <w:rPr>
          <w:rFonts w:asciiTheme="minorHAnsi" w:eastAsia="Times New Roman" w:hAnsiTheme="minorHAnsi" w:cstheme="minorHAnsi"/>
          <w:color w:val="000000"/>
          <w:sz w:val="20"/>
          <w:szCs w:val="20"/>
          <w:lang w:eastAsia="pl-PL"/>
        </w:rPr>
        <w:t xml:space="preserve">, „Wysokie Obcasy” 30.10.2004, </w:t>
      </w:r>
      <w:hyperlink r:id="rId2" w:history="1">
        <w:r w:rsidRPr="00414E5B">
          <w:rPr>
            <w:rStyle w:val="Hipercze"/>
            <w:rFonts w:asciiTheme="minorHAnsi" w:eastAsia="Times New Roman" w:hAnsiTheme="minorHAnsi" w:cstheme="minorHAnsi"/>
            <w:sz w:val="20"/>
            <w:szCs w:val="20"/>
            <w:lang w:eastAsia="pl-PL"/>
          </w:rPr>
          <w:t>https://www.wysokieobcasy.pl/wysokie-obcasy/1,96856,2359047.html?disableRedirects=true</w:t>
        </w:r>
      </w:hyperlink>
      <w:r w:rsidRPr="00414E5B">
        <w:rPr>
          <w:rFonts w:asciiTheme="minorHAnsi" w:eastAsia="Times New Roman" w:hAnsiTheme="minorHAnsi" w:cstheme="minorHAnsi"/>
          <w:color w:val="000000"/>
          <w:sz w:val="20"/>
          <w:szCs w:val="20"/>
          <w:lang w:eastAsia="pl-PL"/>
        </w:rPr>
        <w:t xml:space="preserve"> dostęp: 10.10.2019 r.</w:t>
      </w:r>
    </w:p>
    <w:p w14:paraId="7F1FC3E7" w14:textId="77777777" w:rsidR="00414E5B" w:rsidRPr="00414E5B" w:rsidRDefault="00414E5B" w:rsidP="00436F7A">
      <w:pPr>
        <w:autoSpaceDE w:val="0"/>
        <w:autoSpaceDN w:val="0"/>
        <w:adjustRightInd w:val="0"/>
        <w:spacing w:after="0" w:line="240" w:lineRule="auto"/>
        <w:rPr>
          <w:rFonts w:asciiTheme="minorHAnsi" w:eastAsia="Times New Roman" w:hAnsiTheme="minorHAnsi" w:cstheme="minorHAnsi"/>
          <w:color w:val="000000"/>
          <w:sz w:val="20"/>
          <w:szCs w:val="20"/>
          <w:lang w:eastAsia="pl-PL"/>
        </w:rPr>
      </w:pPr>
    </w:p>
  </w:footnote>
  <w:footnote w:id="4">
    <w:p w14:paraId="313965D2" w14:textId="4E7A053B" w:rsidR="00414E5B" w:rsidRDefault="00414E5B">
      <w:pPr>
        <w:pStyle w:val="Tekstprzypisudolnego"/>
      </w:pPr>
      <w:r>
        <w:rPr>
          <w:rStyle w:val="Odwoanieprzypisudolnego"/>
        </w:rPr>
        <w:footnoteRef/>
      </w:r>
      <w:r>
        <w:t xml:space="preserve"> </w:t>
      </w:r>
      <w:r w:rsidRPr="00414E5B">
        <w:rPr>
          <w:rFonts w:asciiTheme="minorHAnsi" w:eastAsia="Times New Roman" w:hAnsiTheme="minorHAnsi" w:cstheme="minorHAnsi"/>
          <w:color w:val="333333"/>
          <w:lang w:eastAsia="pl-PL"/>
        </w:rPr>
        <w:t>Piątkowska R., „</w:t>
      </w:r>
      <w:r w:rsidRPr="00414E5B">
        <w:rPr>
          <w:rFonts w:asciiTheme="minorHAnsi" w:eastAsia="Times New Roman" w:hAnsiTheme="minorHAnsi" w:cstheme="minorHAnsi"/>
          <w:i/>
          <w:iCs/>
          <w:color w:val="333333"/>
          <w:lang w:eastAsia="pl-PL"/>
        </w:rPr>
        <w:t xml:space="preserve">Intra </w:t>
      </w:r>
      <w:proofErr w:type="spellStart"/>
      <w:r w:rsidRPr="00414E5B">
        <w:rPr>
          <w:rFonts w:asciiTheme="minorHAnsi" w:eastAsia="Times New Roman" w:hAnsiTheme="minorHAnsi" w:cstheme="minorHAnsi"/>
          <w:i/>
          <w:iCs/>
          <w:color w:val="333333"/>
          <w:lang w:eastAsia="pl-PL"/>
        </w:rPr>
        <w:t>muros</w:t>
      </w:r>
      <w:proofErr w:type="spellEnd"/>
      <w:r w:rsidRPr="00414E5B">
        <w:rPr>
          <w:rFonts w:asciiTheme="minorHAnsi" w:eastAsia="Times New Roman" w:hAnsiTheme="minorHAnsi" w:cstheme="minorHAnsi"/>
          <w:i/>
          <w:iCs/>
          <w:color w:val="333333"/>
          <w:lang w:eastAsia="pl-PL"/>
        </w:rPr>
        <w:t>” </w:t>
      </w:r>
      <w:r w:rsidRPr="00414E5B">
        <w:rPr>
          <w:rFonts w:asciiTheme="minorHAnsi" w:eastAsia="Times New Roman" w:hAnsiTheme="minorHAnsi" w:cstheme="minorHAnsi"/>
          <w:color w:val="333333"/>
          <w:lang w:eastAsia="pl-PL"/>
        </w:rPr>
        <w:t>–</w:t>
      </w:r>
      <w:r w:rsidRPr="00414E5B">
        <w:rPr>
          <w:rFonts w:asciiTheme="minorHAnsi" w:eastAsia="Times New Roman" w:hAnsiTheme="minorHAnsi" w:cstheme="minorHAnsi"/>
          <w:i/>
          <w:iCs/>
          <w:color w:val="333333"/>
          <w:lang w:eastAsia="pl-PL"/>
        </w:rPr>
        <w:t xml:space="preserve"> Roman </w:t>
      </w:r>
      <w:proofErr w:type="spellStart"/>
      <w:r w:rsidRPr="00414E5B">
        <w:rPr>
          <w:rFonts w:asciiTheme="minorHAnsi" w:eastAsia="Times New Roman" w:hAnsiTheme="minorHAnsi" w:cstheme="minorHAnsi"/>
          <w:i/>
          <w:iCs/>
          <w:color w:val="333333"/>
          <w:lang w:eastAsia="pl-PL"/>
        </w:rPr>
        <w:t>Kramsztyk</w:t>
      </w:r>
      <w:proofErr w:type="spellEnd"/>
      <w:r w:rsidRPr="00414E5B">
        <w:rPr>
          <w:rFonts w:asciiTheme="minorHAnsi" w:eastAsia="Times New Roman" w:hAnsiTheme="minorHAnsi" w:cstheme="minorHAnsi"/>
          <w:i/>
          <w:iCs/>
          <w:color w:val="333333"/>
          <w:lang w:eastAsia="pl-PL"/>
        </w:rPr>
        <w:t xml:space="preserve"> w getcie warszawskim</w:t>
      </w:r>
      <w:r w:rsidRPr="00414E5B">
        <w:rPr>
          <w:rFonts w:asciiTheme="minorHAnsi" w:eastAsia="Times New Roman" w:hAnsiTheme="minorHAnsi" w:cstheme="minorHAnsi"/>
          <w:color w:val="333333"/>
          <w:lang w:eastAsia="pl-PL"/>
        </w:rPr>
        <w:t>, „Kwartalnik Historii Żydów” 2002, nr 2, s. 200.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F7282"/>
    <w:multiLevelType w:val="hybridMultilevel"/>
    <w:tmpl w:val="8070DE7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4793CC0"/>
    <w:multiLevelType w:val="hybridMultilevel"/>
    <w:tmpl w:val="A282FE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BF4B8A"/>
    <w:multiLevelType w:val="hybridMultilevel"/>
    <w:tmpl w:val="13D068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142F70"/>
    <w:multiLevelType w:val="hybridMultilevel"/>
    <w:tmpl w:val="963CEE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351924"/>
    <w:multiLevelType w:val="hybridMultilevel"/>
    <w:tmpl w:val="451E0FBE"/>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25F90609"/>
    <w:multiLevelType w:val="hybridMultilevel"/>
    <w:tmpl w:val="598CE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11942AE"/>
    <w:multiLevelType w:val="hybridMultilevel"/>
    <w:tmpl w:val="C3FC50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97A04F7"/>
    <w:multiLevelType w:val="hybridMultilevel"/>
    <w:tmpl w:val="CC7079D4"/>
    <w:lvl w:ilvl="0" w:tplc="2E0E5A74">
      <w:start w:val="1"/>
      <w:numFmt w:val="upperRoman"/>
      <w:lvlText w:val="%1."/>
      <w:lvlJc w:val="left"/>
      <w:pPr>
        <w:ind w:left="1080" w:hanging="72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4E265742"/>
    <w:multiLevelType w:val="hybridMultilevel"/>
    <w:tmpl w:val="A2448FE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9" w15:restartNumberingAfterBreak="0">
    <w:nsid w:val="53CB5C32"/>
    <w:multiLevelType w:val="hybridMultilevel"/>
    <w:tmpl w:val="E1947EC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4D24A19"/>
    <w:multiLevelType w:val="hybridMultilevel"/>
    <w:tmpl w:val="CD0CE4BE"/>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1" w15:restartNumberingAfterBreak="0">
    <w:nsid w:val="56DF7BE4"/>
    <w:multiLevelType w:val="hybridMultilevel"/>
    <w:tmpl w:val="57AAA8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7C9785D"/>
    <w:multiLevelType w:val="hybridMultilevel"/>
    <w:tmpl w:val="D4AEAF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E331C3F"/>
    <w:multiLevelType w:val="hybridMultilevel"/>
    <w:tmpl w:val="C45ED9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3080422"/>
    <w:multiLevelType w:val="hybridMultilevel"/>
    <w:tmpl w:val="66ECE8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69111C8"/>
    <w:multiLevelType w:val="hybridMultilevel"/>
    <w:tmpl w:val="F9C80C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846C18"/>
    <w:multiLevelType w:val="hybridMultilevel"/>
    <w:tmpl w:val="2A06A5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1BF6F62"/>
    <w:multiLevelType w:val="multilevel"/>
    <w:tmpl w:val="8FF2D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3C4695A"/>
    <w:multiLevelType w:val="hybridMultilevel"/>
    <w:tmpl w:val="D89C8B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1"/>
  </w:num>
  <w:num w:numId="6">
    <w:abstractNumId w:val="0"/>
  </w:num>
  <w:num w:numId="7">
    <w:abstractNumId w:val="6"/>
  </w:num>
  <w:num w:numId="8">
    <w:abstractNumId w:val="12"/>
  </w:num>
  <w:num w:numId="9">
    <w:abstractNumId w:val="13"/>
  </w:num>
  <w:num w:numId="10">
    <w:abstractNumId w:val="1"/>
  </w:num>
  <w:num w:numId="11">
    <w:abstractNumId w:val="16"/>
  </w:num>
  <w:num w:numId="12">
    <w:abstractNumId w:val="15"/>
  </w:num>
  <w:num w:numId="13">
    <w:abstractNumId w:val="8"/>
  </w:num>
  <w:num w:numId="14">
    <w:abstractNumId w:val="10"/>
  </w:num>
  <w:num w:numId="15">
    <w:abstractNumId w:val="18"/>
  </w:num>
  <w:num w:numId="16">
    <w:abstractNumId w:val="14"/>
  </w:num>
  <w:num w:numId="17">
    <w:abstractNumId w:val="5"/>
  </w:num>
  <w:num w:numId="18">
    <w:abstractNumId w:val="17"/>
  </w:num>
  <w:num w:numId="19">
    <w:abstractNumId w:val="3"/>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2EE6"/>
    <w:rsid w:val="00020D32"/>
    <w:rsid w:val="00025758"/>
    <w:rsid w:val="000371DD"/>
    <w:rsid w:val="00063EB2"/>
    <w:rsid w:val="00095E1E"/>
    <w:rsid w:val="000B725D"/>
    <w:rsid w:val="000D2E4B"/>
    <w:rsid w:val="000F057F"/>
    <w:rsid w:val="001166E7"/>
    <w:rsid w:val="00146C4C"/>
    <w:rsid w:val="00197285"/>
    <w:rsid w:val="001D301F"/>
    <w:rsid w:val="001D57AC"/>
    <w:rsid w:val="001E0136"/>
    <w:rsid w:val="002545BD"/>
    <w:rsid w:val="0027291B"/>
    <w:rsid w:val="00286B1B"/>
    <w:rsid w:val="00290753"/>
    <w:rsid w:val="002A3A48"/>
    <w:rsid w:val="002C3351"/>
    <w:rsid w:val="003341BE"/>
    <w:rsid w:val="003612B3"/>
    <w:rsid w:val="00366C51"/>
    <w:rsid w:val="00372179"/>
    <w:rsid w:val="00376650"/>
    <w:rsid w:val="0039416C"/>
    <w:rsid w:val="003A7E14"/>
    <w:rsid w:val="00414E5B"/>
    <w:rsid w:val="00436F7A"/>
    <w:rsid w:val="00464911"/>
    <w:rsid w:val="0048075B"/>
    <w:rsid w:val="004E4475"/>
    <w:rsid w:val="00555B83"/>
    <w:rsid w:val="00576FBB"/>
    <w:rsid w:val="006021C2"/>
    <w:rsid w:val="00621793"/>
    <w:rsid w:val="00635B1B"/>
    <w:rsid w:val="0069757B"/>
    <w:rsid w:val="006E2780"/>
    <w:rsid w:val="00734F6A"/>
    <w:rsid w:val="00750262"/>
    <w:rsid w:val="00773C0D"/>
    <w:rsid w:val="007E2F15"/>
    <w:rsid w:val="00822F1B"/>
    <w:rsid w:val="00882D6E"/>
    <w:rsid w:val="008B5DDE"/>
    <w:rsid w:val="009004FA"/>
    <w:rsid w:val="009166B7"/>
    <w:rsid w:val="0092228B"/>
    <w:rsid w:val="009377D8"/>
    <w:rsid w:val="0097052E"/>
    <w:rsid w:val="009E441C"/>
    <w:rsid w:val="009E7E0E"/>
    <w:rsid w:val="00A7448D"/>
    <w:rsid w:val="00AC23EE"/>
    <w:rsid w:val="00AF4989"/>
    <w:rsid w:val="00B143BB"/>
    <w:rsid w:val="00B60FE1"/>
    <w:rsid w:val="00B81553"/>
    <w:rsid w:val="00BA4DDF"/>
    <w:rsid w:val="00BB0E01"/>
    <w:rsid w:val="00BD43EA"/>
    <w:rsid w:val="00BE7346"/>
    <w:rsid w:val="00BF6374"/>
    <w:rsid w:val="00C4525A"/>
    <w:rsid w:val="00C53100"/>
    <w:rsid w:val="00C660E5"/>
    <w:rsid w:val="00C931A8"/>
    <w:rsid w:val="00C94124"/>
    <w:rsid w:val="00CA499E"/>
    <w:rsid w:val="00CF037F"/>
    <w:rsid w:val="00D27E88"/>
    <w:rsid w:val="00D86623"/>
    <w:rsid w:val="00D9040D"/>
    <w:rsid w:val="00DB01D7"/>
    <w:rsid w:val="00DC13CA"/>
    <w:rsid w:val="00DC6D6A"/>
    <w:rsid w:val="00DD2EE6"/>
    <w:rsid w:val="00DF73F3"/>
    <w:rsid w:val="00E44AC1"/>
    <w:rsid w:val="00ED32EF"/>
    <w:rsid w:val="00EE4E74"/>
    <w:rsid w:val="00F2067F"/>
    <w:rsid w:val="00F246CA"/>
    <w:rsid w:val="00F625DD"/>
    <w:rsid w:val="00F977D5"/>
    <w:rsid w:val="00FA5CC3"/>
    <w:rsid w:val="00FB4FF5"/>
    <w:rsid w:val="00FC1D47"/>
    <w:rsid w:val="00FF5357"/>
  </w:rsids>
  <m:mathPr>
    <m:mathFont m:val="Cambria Math"/>
    <m:brkBin m:val="before"/>
    <m:brkBinSub m:val="--"/>
    <m:smallFrac m:val="0"/>
    <m:dispDef/>
    <m:lMargin m:val="0"/>
    <m:rMargin m:val="0"/>
    <m:defJc m:val="centerGroup"/>
    <m:wrapIndent m:val="1440"/>
    <m:intLim m:val="subSup"/>
    <m:naryLim m:val="undOvr"/>
  </m:mathPr>
  <w:themeFontLang w:val="pl-P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33C8B"/>
  <w15:docId w15:val="{7856AAF9-A41D-447C-944D-8CE57DE6C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66C5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366C51"/>
    <w:pPr>
      <w:spacing w:before="100" w:beforeAutospacing="1" w:after="100" w:afterAutospacing="1" w:line="240" w:lineRule="auto"/>
    </w:pPr>
    <w:rPr>
      <w:rFonts w:ascii="Times New Roman" w:eastAsia="Times New Roman" w:hAnsi="Times New Roman"/>
      <w:sz w:val="24"/>
      <w:szCs w:val="24"/>
      <w:lang w:eastAsia="pl-PL"/>
    </w:rPr>
  </w:style>
  <w:style w:type="paragraph" w:styleId="Akapitzlist">
    <w:name w:val="List Paragraph"/>
    <w:basedOn w:val="Normalny"/>
    <w:uiPriority w:val="34"/>
    <w:qFormat/>
    <w:rsid w:val="003A7E14"/>
    <w:pPr>
      <w:ind w:left="720"/>
      <w:contextualSpacing/>
    </w:pPr>
  </w:style>
  <w:style w:type="character" w:styleId="Hipercze">
    <w:name w:val="Hyperlink"/>
    <w:basedOn w:val="Domylnaczcionkaakapitu"/>
    <w:uiPriority w:val="99"/>
    <w:unhideWhenUsed/>
    <w:rsid w:val="00063EB2"/>
    <w:rPr>
      <w:color w:val="0000FF" w:themeColor="hyperlink"/>
      <w:u w:val="single"/>
    </w:rPr>
  </w:style>
  <w:style w:type="character" w:customStyle="1" w:styleId="Nierozpoznanawzmianka1">
    <w:name w:val="Nierozpoznana wzmianka1"/>
    <w:basedOn w:val="Domylnaczcionkaakapitu"/>
    <w:uiPriority w:val="99"/>
    <w:semiHidden/>
    <w:unhideWhenUsed/>
    <w:rsid w:val="00063EB2"/>
    <w:rPr>
      <w:color w:val="605E5C"/>
      <w:shd w:val="clear" w:color="auto" w:fill="E1DFDD"/>
    </w:rPr>
  </w:style>
  <w:style w:type="paragraph" w:styleId="Tekstprzypisukocowego">
    <w:name w:val="endnote text"/>
    <w:basedOn w:val="Normalny"/>
    <w:link w:val="TekstprzypisukocowegoZnak"/>
    <w:uiPriority w:val="99"/>
    <w:semiHidden/>
    <w:unhideWhenUsed/>
    <w:rsid w:val="00063EB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63EB2"/>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063EB2"/>
    <w:rPr>
      <w:vertAlign w:val="superscript"/>
    </w:rPr>
  </w:style>
  <w:style w:type="paragraph" w:styleId="Tekstprzypisudolnego">
    <w:name w:val="footnote text"/>
    <w:basedOn w:val="Normalny"/>
    <w:link w:val="TekstprzypisudolnegoZnak"/>
    <w:uiPriority w:val="99"/>
    <w:semiHidden/>
    <w:unhideWhenUsed/>
    <w:rsid w:val="00C9412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94124"/>
    <w:rPr>
      <w:rFonts w:ascii="Calibri" w:eastAsia="Calibri" w:hAnsi="Calibri" w:cs="Times New Roman"/>
      <w:sz w:val="20"/>
      <w:szCs w:val="20"/>
    </w:rPr>
  </w:style>
  <w:style w:type="character" w:styleId="Odwoanieprzypisudolnego">
    <w:name w:val="footnote reference"/>
    <w:basedOn w:val="Domylnaczcionkaakapitu"/>
    <w:uiPriority w:val="99"/>
    <w:semiHidden/>
    <w:unhideWhenUsed/>
    <w:rsid w:val="00C941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060247">
      <w:bodyDiv w:val="1"/>
      <w:marLeft w:val="0"/>
      <w:marRight w:val="0"/>
      <w:marTop w:val="0"/>
      <w:marBottom w:val="0"/>
      <w:divBdr>
        <w:top w:val="none" w:sz="0" w:space="0" w:color="auto"/>
        <w:left w:val="none" w:sz="0" w:space="0" w:color="auto"/>
        <w:bottom w:val="none" w:sz="0" w:space="0" w:color="auto"/>
        <w:right w:val="none" w:sz="0" w:space="0" w:color="auto"/>
      </w:divBdr>
    </w:div>
    <w:div w:id="207331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pqdFhgr7_4" TargetMode="External"/><Relationship Id="rId13" Type="http://schemas.openxmlformats.org/officeDocument/2006/relationships/hyperlink" Target="https://www.wysokieobcasy.pl/wysokie-obcasy/1,96856,2359047.html?disableRedirects=tru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ulture.pl/pl/tworca/zuzanna-ginczank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lture.pl/pl/artykul/sana-saneczka-gina-piekno-i-pietno-zuzanny-ginczank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KFTWfJ1m9jU" TargetMode="External"/><Relationship Id="rId4" Type="http://schemas.openxmlformats.org/officeDocument/2006/relationships/settings" Target="settings.xml"/><Relationship Id="rId9" Type="http://schemas.openxmlformats.org/officeDocument/2006/relationships/hyperlink" Target="http://www.dialog.org/dialog_pl/campo-di-fiori.html" TargetMode="External"/><Relationship Id="rId14" Type="http://schemas.openxmlformats.org/officeDocument/2006/relationships/hyperlink" Target="http://culture.pl/pl/tworca/roman-kramsztyk"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wysokieobcasy.pl/wysokie-obcasy/1,96856,2359047.html?disableRedirects=true" TargetMode="External"/><Relationship Id="rId1" Type="http://schemas.openxmlformats.org/officeDocument/2006/relationships/hyperlink" Target="http://www.dialog.org/dialog_pl/campo-di-fiori.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F2A07-4303-406C-88D5-11879A8C9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1293</Words>
  <Characters>9651</Characters>
  <Application>Microsoft Office Word</Application>
  <DocSecurity>0</DocSecurity>
  <Lines>205</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Skrzywanek</dc:creator>
  <cp:lastModifiedBy>Tomasz Jarosz</cp:lastModifiedBy>
  <cp:revision>6</cp:revision>
  <cp:lastPrinted>2019-12-24T06:24:00Z</cp:lastPrinted>
  <dcterms:created xsi:type="dcterms:W3CDTF">2019-11-27T13:25:00Z</dcterms:created>
  <dcterms:modified xsi:type="dcterms:W3CDTF">2019-12-24T06:27:00Z</dcterms:modified>
</cp:coreProperties>
</file>