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5863D" w14:textId="77777777" w:rsidR="003E2706" w:rsidRDefault="003E2706" w:rsidP="007C79E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08BBB645" w14:textId="77777777" w:rsidR="00F553C2" w:rsidRPr="003C4180" w:rsidRDefault="00746500" w:rsidP="007C79E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C4180">
        <w:rPr>
          <w:rFonts w:ascii="Times New Roman" w:hAnsi="Times New Roman"/>
          <w:b/>
          <w:sz w:val="24"/>
          <w:szCs w:val="24"/>
        </w:rPr>
        <w:t>Załącznik 1</w:t>
      </w:r>
    </w:p>
    <w:p w14:paraId="244C1BF5" w14:textId="77777777" w:rsidR="00161BD1" w:rsidRDefault="00281318" w:rsidP="003E2706">
      <w:p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 xml:space="preserve">Nic jednak nie przygotowało </w:t>
      </w:r>
      <w:proofErr w:type="spellStart"/>
      <w:r w:rsidRPr="004D5BD0">
        <w:rPr>
          <w:rFonts w:ascii="Times New Roman" w:hAnsi="Times New Roman"/>
          <w:sz w:val="24"/>
          <w:szCs w:val="24"/>
        </w:rPr>
        <w:t>Eithne</w:t>
      </w:r>
      <w:proofErr w:type="spellEnd"/>
      <w:r w:rsidRPr="004D5BD0">
        <w:rPr>
          <w:rFonts w:ascii="Times New Roman" w:hAnsi="Times New Roman"/>
          <w:sz w:val="24"/>
          <w:szCs w:val="24"/>
        </w:rPr>
        <w:t xml:space="preserve"> i Williama na to, co spotkało ich pewnego słonecznego dnia we Frankfurcie. Właśnie zaparkowali samochód i mieli wyruszyć na zwiedzanie, </w:t>
      </w:r>
      <w:r w:rsidR="0006240C">
        <w:rPr>
          <w:rFonts w:ascii="Times New Roman" w:hAnsi="Times New Roman"/>
          <w:sz w:val="24"/>
          <w:szCs w:val="24"/>
        </w:rPr>
        <w:t xml:space="preserve">kiedy podeszła do nich Żydówka </w:t>
      </w:r>
      <w:r w:rsidRPr="004D5BD0">
        <w:rPr>
          <w:rFonts w:ascii="Times New Roman" w:hAnsi="Times New Roman"/>
          <w:sz w:val="24"/>
          <w:szCs w:val="24"/>
        </w:rPr>
        <w:t xml:space="preserve">z nastoletnią córką. Dziewczynka, która bardzo kulała, miała około piętnastu lat i nosiła but z grubą podeszwą. Kobieta od razu przeszła do rzeczy. Zobaczyła naklejkę GB na masce i błagała, żeby młode małżeństwo zabrało jej córkę do Anglii. </w:t>
      </w:r>
      <w:proofErr w:type="spellStart"/>
      <w:r w:rsidRPr="004D5BD0">
        <w:rPr>
          <w:rFonts w:ascii="Times New Roman" w:hAnsi="Times New Roman"/>
          <w:sz w:val="24"/>
          <w:szCs w:val="24"/>
        </w:rPr>
        <w:t>Eithne</w:t>
      </w:r>
      <w:proofErr w:type="spellEnd"/>
      <w:r w:rsidRPr="004D5BD0">
        <w:rPr>
          <w:rFonts w:ascii="Times New Roman" w:hAnsi="Times New Roman"/>
          <w:sz w:val="24"/>
          <w:szCs w:val="24"/>
        </w:rPr>
        <w:t xml:space="preserve"> długo się nie zastanawiała. Dosyć naoglądała się podczas wakacji, aby przewidzieć, jaki los czeka w nazistowskich Niemczech młodą, ułomną Żydówkę, toteż zgodziła się od razu. […] Gdy </w:t>
      </w:r>
      <w:r w:rsidR="0040053C" w:rsidRPr="004D5BD0">
        <w:rPr>
          <w:rFonts w:ascii="Times New Roman" w:hAnsi="Times New Roman"/>
          <w:sz w:val="24"/>
          <w:szCs w:val="24"/>
        </w:rPr>
        <w:t>konsulat</w:t>
      </w:r>
      <w:r w:rsidRPr="004D5BD0">
        <w:rPr>
          <w:rFonts w:ascii="Times New Roman" w:hAnsi="Times New Roman"/>
          <w:sz w:val="24"/>
          <w:szCs w:val="24"/>
        </w:rPr>
        <w:t xml:space="preserve"> brytyjski dostarczył konieczne dokumenty, państwo Boyle podjęli swoją podróż z dziewczynką na tylnym siedzeniu. </w:t>
      </w:r>
    </w:p>
    <w:p w14:paraId="16D943E6" w14:textId="77777777" w:rsidR="0040053C" w:rsidRPr="004D5BD0" w:rsidRDefault="00161BD1" w:rsidP="007C79E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Źródło: </w:t>
      </w:r>
      <w:r w:rsidR="0040053C" w:rsidRPr="004D5BD0">
        <w:rPr>
          <w:rFonts w:ascii="Times New Roman" w:hAnsi="Times New Roman"/>
          <w:sz w:val="24"/>
          <w:szCs w:val="24"/>
        </w:rPr>
        <w:t xml:space="preserve">J. </w:t>
      </w:r>
      <w:proofErr w:type="spellStart"/>
      <w:r w:rsidR="0040053C" w:rsidRPr="004D5BD0">
        <w:rPr>
          <w:rFonts w:ascii="Times New Roman" w:hAnsi="Times New Roman"/>
          <w:sz w:val="24"/>
          <w:szCs w:val="24"/>
        </w:rPr>
        <w:t>Boyd</w:t>
      </w:r>
      <w:proofErr w:type="spellEnd"/>
      <w:r w:rsidR="0040053C" w:rsidRPr="004D5BD0">
        <w:rPr>
          <w:rFonts w:ascii="Times New Roman" w:hAnsi="Times New Roman"/>
          <w:sz w:val="24"/>
          <w:szCs w:val="24"/>
        </w:rPr>
        <w:t>, Wakacje w Trzeciej Rzeszy. Narodziny Faszyzmu oczami zwykłych ludzi, Warszawa 2019, s. 285.</w:t>
      </w:r>
    </w:p>
    <w:p w14:paraId="280E8362" w14:textId="77777777" w:rsidR="003E2706" w:rsidRDefault="003E2706" w:rsidP="007C79E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FD2FC40" w14:textId="77777777" w:rsidR="003E2706" w:rsidRDefault="003E2706" w:rsidP="007C79E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C23FF2F" w14:textId="77777777" w:rsidR="0040053C" w:rsidRPr="003C4180" w:rsidRDefault="0040053C" w:rsidP="007C79E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C4180">
        <w:rPr>
          <w:rFonts w:ascii="Times New Roman" w:hAnsi="Times New Roman"/>
          <w:b/>
          <w:sz w:val="24"/>
          <w:szCs w:val="24"/>
        </w:rPr>
        <w:t>Załącznik 2</w:t>
      </w:r>
    </w:p>
    <w:p w14:paraId="3C01A968" w14:textId="77777777" w:rsidR="003742E0" w:rsidRPr="004D5BD0" w:rsidRDefault="003742E0" w:rsidP="007C79E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7 października 1939</w:t>
      </w:r>
    </w:p>
    <w:p w14:paraId="26CCD406" w14:textId="77777777" w:rsidR="0040053C" w:rsidRPr="004D5BD0" w:rsidRDefault="003742E0" w:rsidP="007C79E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Jakie więc kardynalne błędy popełniła ta nazistowska tyrania?</w:t>
      </w:r>
    </w:p>
    <w:p w14:paraId="1AEEAA79" w14:textId="77777777" w:rsidR="003742E0" w:rsidRPr="004D5BD0" w:rsidRDefault="003742E0" w:rsidP="007C79E0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 xml:space="preserve">Przymusowe pozdrowienie </w:t>
      </w:r>
      <w:proofErr w:type="spellStart"/>
      <w:r w:rsidRPr="004D5BD0">
        <w:rPr>
          <w:rFonts w:ascii="Times New Roman" w:hAnsi="Times New Roman"/>
          <w:sz w:val="24"/>
          <w:szCs w:val="24"/>
        </w:rPr>
        <w:t>Heil</w:t>
      </w:r>
      <w:proofErr w:type="spellEnd"/>
      <w:r w:rsidRPr="004D5BD0">
        <w:rPr>
          <w:rFonts w:ascii="Times New Roman" w:hAnsi="Times New Roman"/>
          <w:sz w:val="24"/>
          <w:szCs w:val="24"/>
        </w:rPr>
        <w:t xml:space="preserve"> Hitler.</w:t>
      </w:r>
    </w:p>
    <w:p w14:paraId="510E9196" w14:textId="77777777" w:rsidR="003742E0" w:rsidRPr="004D5BD0" w:rsidRDefault="003742E0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1a. Podział na „towarzyszy partyjnych” i rodaków”</w:t>
      </w:r>
    </w:p>
    <w:p w14:paraId="36F41916" w14:textId="77777777" w:rsidR="003742E0" w:rsidRPr="004D5BD0" w:rsidRDefault="003742E0" w:rsidP="007C79E0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Jednostronne podporządkowanie opinii publicznej (ujednolicona prasa).</w:t>
      </w:r>
    </w:p>
    <w:p w14:paraId="4D73228E" w14:textId="77777777" w:rsidR="003742E0" w:rsidRPr="004D5BD0" w:rsidRDefault="003742E0" w:rsidP="007C79E0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Całkowite stłumienie wolności słowa.</w:t>
      </w:r>
    </w:p>
    <w:p w14:paraId="550178F4" w14:textId="77777777" w:rsidR="003742E0" w:rsidRPr="004D5BD0" w:rsidRDefault="003742E0" w:rsidP="007C79E0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Ochrona „starych bojowników” i stronników partii, nawet gdy są przestępcami.</w:t>
      </w:r>
    </w:p>
    <w:p w14:paraId="3489FA8A" w14:textId="77777777" w:rsidR="003742E0" w:rsidRPr="004D5BD0" w:rsidRDefault="003742E0" w:rsidP="007C79E0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Prześladowanie przyzwoitych obywateli tylko za to, że kiedyś wyrazili odrębną opinię i ewentualnie wskazali ognisko choroby.</w:t>
      </w:r>
    </w:p>
    <w:p w14:paraId="2C5D4811" w14:textId="77777777" w:rsidR="003742E0" w:rsidRPr="004D5BD0" w:rsidRDefault="003742E0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7. Prześladowanie i eksterminacja Żydów. […]</w:t>
      </w:r>
    </w:p>
    <w:p w14:paraId="11A2760A" w14:textId="77777777" w:rsidR="003742E0" w:rsidRPr="004D5BD0" w:rsidRDefault="00161BD1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Źródło: </w:t>
      </w:r>
      <w:r w:rsidR="003742E0" w:rsidRPr="004D5BD0">
        <w:rPr>
          <w:rFonts w:ascii="Times New Roman" w:hAnsi="Times New Roman"/>
          <w:sz w:val="24"/>
          <w:szCs w:val="24"/>
        </w:rPr>
        <w:t>F. Kellner, Dziennik sprzeciwu. Tajne zapiski obywatela III Rzeszy 1939-1942, Warszawa 2015, s. 33-34.</w:t>
      </w:r>
    </w:p>
    <w:p w14:paraId="20972A83" w14:textId="77777777" w:rsidR="00402E11" w:rsidRPr="004D5BD0" w:rsidRDefault="00402E11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246A500" w14:textId="77777777" w:rsidR="00402E11" w:rsidRPr="003C4180" w:rsidRDefault="003E2706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402E11" w:rsidRPr="003C4180">
        <w:rPr>
          <w:rFonts w:ascii="Times New Roman" w:hAnsi="Times New Roman"/>
          <w:b/>
          <w:sz w:val="24"/>
          <w:szCs w:val="24"/>
        </w:rPr>
        <w:lastRenderedPageBreak/>
        <w:t>Zał</w:t>
      </w:r>
      <w:r w:rsidR="003C4180">
        <w:rPr>
          <w:rFonts w:ascii="Times New Roman" w:hAnsi="Times New Roman"/>
          <w:b/>
          <w:sz w:val="24"/>
          <w:szCs w:val="24"/>
        </w:rPr>
        <w:t>ącznik 3</w:t>
      </w:r>
      <w:r w:rsidR="00402E11" w:rsidRPr="003C4180">
        <w:rPr>
          <w:rFonts w:ascii="Times New Roman" w:hAnsi="Times New Roman"/>
          <w:sz w:val="24"/>
          <w:szCs w:val="24"/>
        </w:rPr>
        <w:t xml:space="preserve"> </w:t>
      </w:r>
    </w:p>
    <w:p w14:paraId="4B34E0CB" w14:textId="77777777" w:rsidR="00100BD0" w:rsidRPr="004D5BD0" w:rsidRDefault="00100BD0" w:rsidP="003E2706">
      <w:pPr>
        <w:spacing w:line="312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17 lipca 1935 roku</w:t>
      </w:r>
    </w:p>
    <w:p w14:paraId="46A0A5E2" w14:textId="77777777" w:rsidR="00100BD0" w:rsidRDefault="00100BD0" w:rsidP="003E2706">
      <w:pPr>
        <w:spacing w:line="312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 xml:space="preserve">[…] W </w:t>
      </w:r>
      <w:proofErr w:type="spellStart"/>
      <w:r w:rsidRPr="004D5BD0">
        <w:rPr>
          <w:rFonts w:ascii="Times New Roman" w:hAnsi="Times New Roman"/>
          <w:sz w:val="24"/>
          <w:szCs w:val="24"/>
        </w:rPr>
        <w:t>Tscherbeney</w:t>
      </w:r>
      <w:proofErr w:type="spellEnd"/>
      <w:r w:rsidRPr="004D5BD0">
        <w:rPr>
          <w:rFonts w:ascii="Times New Roman" w:hAnsi="Times New Roman"/>
          <w:sz w:val="24"/>
          <w:szCs w:val="24"/>
        </w:rPr>
        <w:t xml:space="preserve"> (Czermna) znajduje się tablica tygodnika „</w:t>
      </w:r>
      <w:proofErr w:type="spellStart"/>
      <w:r w:rsidRPr="004D5BD0">
        <w:rPr>
          <w:rFonts w:ascii="Times New Roman" w:hAnsi="Times New Roman"/>
          <w:sz w:val="24"/>
          <w:szCs w:val="24"/>
        </w:rPr>
        <w:t>Sturmer</w:t>
      </w:r>
      <w:proofErr w:type="spellEnd"/>
      <w:r w:rsidRPr="004D5BD0">
        <w:rPr>
          <w:rFonts w:ascii="Times New Roman" w:hAnsi="Times New Roman"/>
          <w:sz w:val="24"/>
          <w:szCs w:val="24"/>
        </w:rPr>
        <w:t xml:space="preserve">” z napisem „Żydzi to nasze nieszczęście”. W </w:t>
      </w:r>
      <w:r w:rsidR="00161BD1" w:rsidRPr="004D5BD0">
        <w:rPr>
          <w:rFonts w:ascii="Times New Roman" w:hAnsi="Times New Roman"/>
          <w:sz w:val="24"/>
          <w:szCs w:val="24"/>
        </w:rPr>
        <w:t>Kudowie</w:t>
      </w:r>
      <w:r w:rsidRPr="004D5BD0">
        <w:rPr>
          <w:rFonts w:ascii="Times New Roman" w:hAnsi="Times New Roman"/>
          <w:sz w:val="24"/>
          <w:szCs w:val="24"/>
        </w:rPr>
        <w:t xml:space="preserve"> nie robi się takich rzeczy w sezonie, ponieważ miejscowi potrzebują pieniędzy od żydowskich kuracjuszy. Tutaj jest si</w:t>
      </w:r>
      <w:r w:rsidR="00161BD1">
        <w:rPr>
          <w:rFonts w:ascii="Times New Roman" w:hAnsi="Times New Roman"/>
          <w:sz w:val="24"/>
          <w:szCs w:val="24"/>
        </w:rPr>
        <w:t xml:space="preserve">ę antysemitą tylko w zimie. </w:t>
      </w:r>
    </w:p>
    <w:p w14:paraId="1C08BCA6" w14:textId="77777777" w:rsidR="003E2706" w:rsidRPr="004D5BD0" w:rsidRDefault="003E2706" w:rsidP="003E2706">
      <w:pPr>
        <w:spacing w:line="312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14:paraId="1639F536" w14:textId="77777777" w:rsidR="00100BD0" w:rsidRPr="004D5BD0" w:rsidRDefault="00100BD0" w:rsidP="003E2706">
      <w:pPr>
        <w:spacing w:line="312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26 sierpnia 1935 roku</w:t>
      </w:r>
    </w:p>
    <w:p w14:paraId="4880E857" w14:textId="77777777" w:rsidR="00100BD0" w:rsidRDefault="00100BD0" w:rsidP="003E2706">
      <w:pPr>
        <w:spacing w:line="312" w:lineRule="auto"/>
        <w:ind w:left="35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D5BD0">
        <w:rPr>
          <w:rFonts w:ascii="Times New Roman" w:hAnsi="Times New Roman"/>
          <w:sz w:val="24"/>
          <w:szCs w:val="24"/>
        </w:rPr>
        <w:t>Breslau</w:t>
      </w:r>
      <w:proofErr w:type="spellEnd"/>
      <w:r w:rsidRPr="004D5BD0">
        <w:rPr>
          <w:rFonts w:ascii="Times New Roman" w:hAnsi="Times New Roman"/>
          <w:sz w:val="24"/>
          <w:szCs w:val="24"/>
        </w:rPr>
        <w:t>, poniedziałek. Georg (</w:t>
      </w:r>
      <w:proofErr w:type="spellStart"/>
      <w:r w:rsidRPr="004D5BD0">
        <w:rPr>
          <w:rFonts w:ascii="Times New Roman" w:hAnsi="Times New Roman"/>
          <w:sz w:val="24"/>
          <w:szCs w:val="24"/>
        </w:rPr>
        <w:t>Rudich</w:t>
      </w:r>
      <w:proofErr w:type="spellEnd"/>
      <w:r w:rsidRPr="004D5BD0">
        <w:rPr>
          <w:rFonts w:ascii="Times New Roman" w:hAnsi="Times New Roman"/>
          <w:sz w:val="24"/>
          <w:szCs w:val="24"/>
        </w:rPr>
        <w:t>) był na wyciecze ze swoim związkiem. Wieczorem opowiadał o tym, że z jednego miejsca musieli uciekać, ponieważ ich kilkuosobową grupę otoczyli członkowie Hitlerjugend i zastanawiali się czy nie spuścić lania żydowskim chłopcom</w:t>
      </w:r>
      <w:r w:rsidR="00161BD1">
        <w:rPr>
          <w:rFonts w:ascii="Times New Roman" w:hAnsi="Times New Roman"/>
          <w:sz w:val="24"/>
          <w:szCs w:val="24"/>
        </w:rPr>
        <w:t>.</w:t>
      </w:r>
    </w:p>
    <w:p w14:paraId="145E35A3" w14:textId="77777777" w:rsidR="003E2706" w:rsidRPr="004D5BD0" w:rsidRDefault="003E2706" w:rsidP="003E2706">
      <w:pPr>
        <w:spacing w:line="312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14:paraId="7D3C747F" w14:textId="77777777" w:rsidR="00905356" w:rsidRPr="004D5BD0" w:rsidRDefault="00905356" w:rsidP="003E2706">
      <w:pPr>
        <w:spacing w:line="312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5 marca 1938 roku</w:t>
      </w:r>
    </w:p>
    <w:p w14:paraId="134E1484" w14:textId="77777777" w:rsidR="00161BD1" w:rsidRDefault="00905356" w:rsidP="003E2706">
      <w:pPr>
        <w:spacing w:line="312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>[…] Później miałem do załatwienia kilka spraw, między innymi w banku […]. Urzędnik powiedział, że radzi mi szybki wyjazd, zanim coś się stanie z moim paszportem</w:t>
      </w:r>
      <w:r w:rsidR="004B4A5E" w:rsidRPr="004D5BD0">
        <w:rPr>
          <w:rFonts w:ascii="Times New Roman" w:hAnsi="Times New Roman"/>
          <w:sz w:val="24"/>
          <w:szCs w:val="24"/>
        </w:rPr>
        <w:t xml:space="preserve"> </w:t>
      </w:r>
    </w:p>
    <w:p w14:paraId="3575C07B" w14:textId="77777777" w:rsidR="003E2706" w:rsidRDefault="003E2706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165EED4" w14:textId="77777777" w:rsidR="004B4A5E" w:rsidRPr="004D5BD0" w:rsidRDefault="00161BD1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Źródło: </w:t>
      </w:r>
      <w:r w:rsidR="004B4A5E" w:rsidRPr="004D5BD0">
        <w:rPr>
          <w:rFonts w:ascii="Times New Roman" w:hAnsi="Times New Roman"/>
          <w:sz w:val="24"/>
          <w:szCs w:val="24"/>
        </w:rPr>
        <w:t xml:space="preserve">W. Cohn, Dzienniki z </w:t>
      </w:r>
      <w:proofErr w:type="spellStart"/>
      <w:r w:rsidR="004B4A5E" w:rsidRPr="004D5BD0">
        <w:rPr>
          <w:rFonts w:ascii="Times New Roman" w:hAnsi="Times New Roman"/>
          <w:sz w:val="24"/>
          <w:szCs w:val="24"/>
        </w:rPr>
        <w:t>Br</w:t>
      </w:r>
      <w:r>
        <w:rPr>
          <w:rFonts w:ascii="Times New Roman" w:hAnsi="Times New Roman"/>
          <w:sz w:val="24"/>
          <w:szCs w:val="24"/>
        </w:rPr>
        <w:t>eslau</w:t>
      </w:r>
      <w:proofErr w:type="spellEnd"/>
      <w:r>
        <w:rPr>
          <w:rFonts w:ascii="Times New Roman" w:hAnsi="Times New Roman"/>
          <w:sz w:val="24"/>
          <w:szCs w:val="24"/>
        </w:rPr>
        <w:t xml:space="preserve"> 1933 – 1941. Wybrane Frag</w:t>
      </w:r>
      <w:r w:rsidR="004B4A5E" w:rsidRPr="004D5BD0">
        <w:rPr>
          <w:rFonts w:ascii="Times New Roman" w:hAnsi="Times New Roman"/>
          <w:sz w:val="24"/>
          <w:szCs w:val="24"/>
        </w:rPr>
        <w:t xml:space="preserve">menty, oprac. Norbert </w:t>
      </w:r>
      <w:proofErr w:type="spellStart"/>
      <w:r w:rsidR="004B4A5E" w:rsidRPr="004D5BD0">
        <w:rPr>
          <w:rFonts w:ascii="Times New Roman" w:hAnsi="Times New Roman"/>
          <w:sz w:val="24"/>
          <w:szCs w:val="24"/>
        </w:rPr>
        <w:t>Conrads</w:t>
      </w:r>
      <w:proofErr w:type="spellEnd"/>
      <w:r w:rsidR="004B4A5E" w:rsidRPr="004D5BD0">
        <w:rPr>
          <w:rFonts w:ascii="Times New Roman" w:hAnsi="Times New Roman"/>
          <w:sz w:val="24"/>
          <w:szCs w:val="24"/>
        </w:rPr>
        <w:t xml:space="preserve">, tłum. Viktor </w:t>
      </w:r>
      <w:proofErr w:type="spellStart"/>
      <w:r w:rsidR="004B4A5E" w:rsidRPr="004D5BD0">
        <w:rPr>
          <w:rFonts w:ascii="Times New Roman" w:hAnsi="Times New Roman"/>
          <w:sz w:val="24"/>
          <w:szCs w:val="24"/>
        </w:rPr>
        <w:t>Grotowicz</w:t>
      </w:r>
      <w:proofErr w:type="spellEnd"/>
      <w:r w:rsidR="004B4A5E" w:rsidRPr="004D5BD0">
        <w:rPr>
          <w:rFonts w:ascii="Times New Roman" w:hAnsi="Times New Roman"/>
          <w:sz w:val="24"/>
          <w:szCs w:val="24"/>
        </w:rPr>
        <w:t>, Wrocław 2008, s. 109;113;213.</w:t>
      </w:r>
    </w:p>
    <w:p w14:paraId="3E87DAB6" w14:textId="77777777" w:rsidR="00100BD0" w:rsidRPr="004D5BD0" w:rsidRDefault="00100BD0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CDE4B96" w14:textId="77777777" w:rsidR="004B4A5E" w:rsidRPr="003C4180" w:rsidRDefault="003E2706" w:rsidP="007C79E0">
      <w:pPr>
        <w:spacing w:line="240" w:lineRule="auto"/>
        <w:ind w:left="360"/>
        <w:jc w:val="both"/>
        <w:rPr>
          <w:rFonts w:ascii="Times New Roman" w:hAnsi="Times New Roman"/>
          <w:color w:val="22222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3C4180">
        <w:rPr>
          <w:rFonts w:ascii="Times New Roman" w:hAnsi="Times New Roman"/>
          <w:b/>
          <w:sz w:val="24"/>
          <w:szCs w:val="24"/>
        </w:rPr>
        <w:lastRenderedPageBreak/>
        <w:t>Załącznik 4</w:t>
      </w:r>
      <w:r w:rsidR="004B4A5E" w:rsidRPr="003C4180">
        <w:rPr>
          <w:rFonts w:ascii="Times New Roman" w:hAnsi="Times New Roman"/>
          <w:color w:val="222222"/>
          <w:sz w:val="24"/>
          <w:szCs w:val="24"/>
        </w:rPr>
        <w:t xml:space="preserve"> </w:t>
      </w:r>
    </w:p>
    <w:p w14:paraId="7706AC21" w14:textId="77777777" w:rsidR="00886A1F" w:rsidRPr="004D5BD0" w:rsidRDefault="004B4A5E" w:rsidP="003E2706">
      <w:pPr>
        <w:spacing w:line="288" w:lineRule="auto"/>
        <w:ind w:left="357"/>
        <w:jc w:val="both"/>
        <w:rPr>
          <w:rFonts w:ascii="Times New Roman" w:hAnsi="Times New Roman"/>
          <w:color w:val="222222"/>
          <w:sz w:val="24"/>
          <w:szCs w:val="24"/>
        </w:rPr>
      </w:pPr>
      <w:proofErr w:type="spellStart"/>
      <w:r w:rsidRPr="004D5BD0">
        <w:rPr>
          <w:rFonts w:ascii="Times New Roman" w:hAnsi="Times New Roman"/>
          <w:color w:val="222222"/>
          <w:sz w:val="24"/>
          <w:szCs w:val="24"/>
        </w:rPr>
        <w:t>Landmesser</w:t>
      </w:r>
      <w:proofErr w:type="spellEnd"/>
      <w:r w:rsidRPr="004D5BD0">
        <w:rPr>
          <w:rFonts w:ascii="Times New Roman" w:hAnsi="Times New Roman"/>
          <w:color w:val="222222"/>
          <w:sz w:val="24"/>
          <w:szCs w:val="24"/>
        </w:rPr>
        <w:t xml:space="preserve"> należał do NSDAP, która od 1933 roku była jedyną legalną partią w</w:t>
      </w:r>
      <w:r w:rsidR="003E2706">
        <w:rPr>
          <w:rFonts w:ascii="Times New Roman" w:hAnsi="Times New Roman"/>
          <w:color w:val="222222"/>
          <w:sz w:val="24"/>
          <w:szCs w:val="24"/>
        </w:rPr>
        <w:t> </w:t>
      </w:r>
      <w:r w:rsidRPr="004D5BD0">
        <w:rPr>
          <w:rFonts w:ascii="Times New Roman" w:hAnsi="Times New Roman"/>
          <w:color w:val="222222"/>
          <w:sz w:val="24"/>
          <w:szCs w:val="24"/>
        </w:rPr>
        <w:t xml:space="preserve">Niemczech. Wierzył, że odpowiednie znajomości pozwolą mu znaleźć dobrze płatną pracę. Nie wiedział jednak, że niedługo miłość zniszczy jego plany. Na początku lat 30. August związał się z Żydówką Irmą </w:t>
      </w:r>
      <w:proofErr w:type="spellStart"/>
      <w:r w:rsidRPr="004D5BD0">
        <w:rPr>
          <w:rFonts w:ascii="Times New Roman" w:hAnsi="Times New Roman"/>
          <w:color w:val="222222"/>
          <w:sz w:val="24"/>
          <w:szCs w:val="24"/>
        </w:rPr>
        <w:t>Eckler</w:t>
      </w:r>
      <w:proofErr w:type="spellEnd"/>
      <w:r w:rsidRPr="004D5BD0">
        <w:rPr>
          <w:rFonts w:ascii="Times New Roman" w:hAnsi="Times New Roman"/>
          <w:color w:val="222222"/>
          <w:sz w:val="24"/>
          <w:szCs w:val="24"/>
        </w:rPr>
        <w:t>, a w 1935 roku oświadczył się jej. Para nie mogła się jednak pobrać - ich wniosek został odrzucony, choć ustawy norymberskie, które zakładały "ochronę krwi niemieckiej", miały wejść w życie dopiero miesiąc później. […] Zakochani nie zamierzali się jednak dostosować do nazistowskiego prawa i</w:t>
      </w:r>
      <w:r w:rsidR="003E2706">
        <w:rPr>
          <w:rFonts w:ascii="Times New Roman" w:hAnsi="Times New Roman"/>
          <w:color w:val="222222"/>
          <w:sz w:val="24"/>
          <w:szCs w:val="24"/>
        </w:rPr>
        <w:t> </w:t>
      </w:r>
      <w:r w:rsidRPr="004D5BD0">
        <w:rPr>
          <w:rFonts w:ascii="Times New Roman" w:hAnsi="Times New Roman"/>
          <w:color w:val="222222"/>
          <w:sz w:val="24"/>
          <w:szCs w:val="24"/>
        </w:rPr>
        <w:t>w</w:t>
      </w:r>
      <w:r w:rsidR="003E2706">
        <w:rPr>
          <w:rFonts w:ascii="Times New Roman" w:hAnsi="Times New Roman"/>
          <w:color w:val="222222"/>
          <w:sz w:val="24"/>
          <w:szCs w:val="24"/>
        </w:rPr>
        <w:t> </w:t>
      </w:r>
      <w:r w:rsidRPr="004D5BD0">
        <w:rPr>
          <w:rFonts w:ascii="Times New Roman" w:hAnsi="Times New Roman"/>
          <w:color w:val="222222"/>
          <w:sz w:val="24"/>
          <w:szCs w:val="24"/>
        </w:rPr>
        <w:t>październiku 1936 roku urodziło się ich pierwsze dziecko - córka Ingrid.[...] Mężczyzna nie chciał porzucić rodziny, za co w 1938 roku ponownie go aresztowano i skazano na trzy lata obozu koncentracyjnego. Przed aresztowaniem po raz ostatni zobaczył swoją ukochaną</w:t>
      </w:r>
      <w:r w:rsidR="00971082">
        <w:rPr>
          <w:rFonts w:ascii="Times New Roman" w:hAnsi="Times New Roman"/>
          <w:color w:val="222222"/>
          <w:sz w:val="24"/>
          <w:szCs w:val="24"/>
        </w:rPr>
        <w:t>.</w:t>
      </w:r>
    </w:p>
    <w:p w14:paraId="56066AE5" w14:textId="77777777" w:rsidR="008E5FE9" w:rsidRPr="004D5BD0" w:rsidRDefault="008E5FE9" w:rsidP="003C4180">
      <w:pPr>
        <w:spacing w:line="240" w:lineRule="auto"/>
        <w:ind w:left="360"/>
        <w:jc w:val="both"/>
        <w:rPr>
          <w:rFonts w:ascii="Times New Roman" w:hAnsi="Times New Roman"/>
          <w:color w:val="222222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222222"/>
          <w:kern w:val="36"/>
          <w:sz w:val="24"/>
          <w:szCs w:val="24"/>
          <w:lang w:eastAsia="pl-PL"/>
        </w:rPr>
        <w:t xml:space="preserve">Źródło: </w:t>
      </w:r>
      <w:r w:rsidR="00886A1F" w:rsidRPr="004D5BD0">
        <w:rPr>
          <w:rFonts w:ascii="Times New Roman" w:eastAsia="Times New Roman" w:hAnsi="Times New Roman"/>
          <w:b/>
          <w:bCs/>
          <w:color w:val="222222"/>
          <w:kern w:val="36"/>
          <w:sz w:val="24"/>
          <w:szCs w:val="24"/>
          <w:lang w:eastAsia="pl-PL"/>
        </w:rPr>
        <w:t>Człowiek, który nie zasalutował Hitlerowi. Kim był mężc</w:t>
      </w:r>
      <w:r w:rsidR="003C4180">
        <w:rPr>
          <w:rFonts w:ascii="Times New Roman" w:eastAsia="Times New Roman" w:hAnsi="Times New Roman"/>
          <w:b/>
          <w:bCs/>
          <w:color w:val="222222"/>
          <w:kern w:val="36"/>
          <w:sz w:val="24"/>
          <w:szCs w:val="24"/>
          <w:lang w:eastAsia="pl-PL"/>
        </w:rPr>
        <w:t xml:space="preserve">zyzna ze słynnego zdjęcia? </w:t>
      </w:r>
      <w:r w:rsidR="003C4180">
        <w:rPr>
          <w:rFonts w:ascii="Times New Roman" w:eastAsia="Times New Roman" w:hAnsi="Times New Roman"/>
          <w:b/>
          <w:bCs/>
          <w:color w:val="222222"/>
          <w:kern w:val="36"/>
          <w:sz w:val="24"/>
          <w:szCs w:val="24"/>
          <w:lang w:eastAsia="pl-PL"/>
        </w:rPr>
        <w:br/>
        <w:t>[w:]</w:t>
      </w:r>
      <w:hyperlink r:id="rId8" w:history="1">
        <w:r w:rsidR="00886A1F" w:rsidRPr="004D5BD0">
          <w:rPr>
            <w:rStyle w:val="Hipercze"/>
            <w:rFonts w:ascii="Times New Roman" w:hAnsi="Times New Roman"/>
            <w:sz w:val="24"/>
            <w:szCs w:val="24"/>
          </w:rPr>
          <w:t>http://wiadomosci.gazeta.pl/wiadomosci/1,114871,19121158,august-landmesser-mezczyzna-ktory-nie-zasalutowal-hitlerowi.html</w:t>
        </w:r>
      </w:hyperlink>
      <w:r w:rsidR="00886A1F" w:rsidRPr="004D5BD0">
        <w:rPr>
          <w:rFonts w:ascii="Times New Roman" w:hAnsi="Times New Roman"/>
          <w:sz w:val="24"/>
          <w:szCs w:val="24"/>
        </w:rPr>
        <w:t xml:space="preserve"> – dostęp 13.11.2019</w:t>
      </w:r>
    </w:p>
    <w:p w14:paraId="4F3FA53D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color w:val="222222"/>
          <w:sz w:val="24"/>
          <w:szCs w:val="24"/>
        </w:rPr>
      </w:pPr>
    </w:p>
    <w:p w14:paraId="57B2EB07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noProof/>
          <w:sz w:val="24"/>
          <w:szCs w:val="24"/>
        </w:rPr>
        <w:pict w14:anchorId="5B1E53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.8pt;margin-top:1.45pt;width:453.35pt;height:292.65pt;z-index:-1">
            <v:imagedata r:id="rId9" o:title="1024px-August-Landmesser-Almanya-1936"/>
          </v:shape>
        </w:pict>
      </w:r>
    </w:p>
    <w:p w14:paraId="05EF4B88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83147AB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5974BDB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845D724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A5B5DF6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E30970F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91FFB7B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AFF8024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6E3B27A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842E482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9454889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1FC8C9B" w14:textId="77777777" w:rsidR="003C4180" w:rsidRDefault="003C4180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0AAF22C" w14:textId="77777777" w:rsidR="004B4A5E" w:rsidRPr="004D5BD0" w:rsidRDefault="004B4A5E" w:rsidP="007C79E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D5BD0">
        <w:rPr>
          <w:rFonts w:ascii="Times New Roman" w:hAnsi="Times New Roman"/>
          <w:sz w:val="24"/>
          <w:szCs w:val="24"/>
        </w:rPr>
        <w:t xml:space="preserve">Wodowanie statku Horst </w:t>
      </w:r>
      <w:proofErr w:type="spellStart"/>
      <w:r w:rsidRPr="004D5BD0">
        <w:rPr>
          <w:rFonts w:ascii="Times New Roman" w:hAnsi="Times New Roman"/>
          <w:sz w:val="24"/>
          <w:szCs w:val="24"/>
        </w:rPr>
        <w:t>Wessel</w:t>
      </w:r>
      <w:proofErr w:type="spellEnd"/>
      <w:r w:rsidRPr="004D5BD0">
        <w:rPr>
          <w:rFonts w:ascii="Times New Roman" w:hAnsi="Times New Roman"/>
          <w:sz w:val="24"/>
          <w:szCs w:val="24"/>
        </w:rPr>
        <w:t xml:space="preserve">. W kółku zaznaczono Augusta </w:t>
      </w:r>
      <w:proofErr w:type="spellStart"/>
      <w:r w:rsidRPr="004D5BD0">
        <w:rPr>
          <w:rFonts w:ascii="Times New Roman" w:hAnsi="Times New Roman"/>
          <w:sz w:val="24"/>
          <w:szCs w:val="24"/>
        </w:rPr>
        <w:t>Landmessera</w:t>
      </w:r>
      <w:proofErr w:type="spellEnd"/>
    </w:p>
    <w:p w14:paraId="79194FFB" w14:textId="77777777" w:rsidR="00886A1F" w:rsidRPr="004D5BD0" w:rsidRDefault="008E5FE9" w:rsidP="003C418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Źródło:</w:t>
      </w:r>
      <w:hyperlink r:id="rId10" w:anchor="/media/Plik:August-Landmesser-Almanya-1936.jpg" w:history="1">
        <w:r w:rsidR="004B4A5E" w:rsidRPr="004D5BD0">
          <w:rPr>
            <w:rStyle w:val="Hipercze"/>
            <w:rFonts w:ascii="Times New Roman" w:hAnsi="Times New Roman"/>
            <w:sz w:val="24"/>
            <w:szCs w:val="24"/>
          </w:rPr>
          <w:t>https://pl.wikipedia.org/wiki/August_Landmesser#/media/Plik:August-Landmesser-Almanya-1936.jpg</w:t>
        </w:r>
      </w:hyperlink>
      <w:r w:rsidR="004B4A5E" w:rsidRPr="004D5BD0">
        <w:rPr>
          <w:rFonts w:ascii="Times New Roman" w:hAnsi="Times New Roman"/>
          <w:sz w:val="24"/>
          <w:szCs w:val="24"/>
        </w:rPr>
        <w:t xml:space="preserve"> – dostęp 13.11.2019</w:t>
      </w:r>
    </w:p>
    <w:sectPr w:rsidR="00886A1F" w:rsidRPr="004D5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79BCC5" w14:textId="77777777" w:rsidR="00583F8B" w:rsidRDefault="00583F8B" w:rsidP="00397944">
      <w:pPr>
        <w:spacing w:after="0" w:line="240" w:lineRule="auto"/>
      </w:pPr>
      <w:r>
        <w:separator/>
      </w:r>
    </w:p>
  </w:endnote>
  <w:endnote w:type="continuationSeparator" w:id="0">
    <w:p w14:paraId="412C8FC4" w14:textId="77777777" w:rsidR="00583F8B" w:rsidRDefault="00583F8B" w:rsidP="0039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5C94C" w14:textId="77777777" w:rsidR="00583F8B" w:rsidRDefault="00583F8B" w:rsidP="00397944">
      <w:pPr>
        <w:spacing w:after="0" w:line="240" w:lineRule="auto"/>
      </w:pPr>
      <w:r>
        <w:separator/>
      </w:r>
    </w:p>
  </w:footnote>
  <w:footnote w:type="continuationSeparator" w:id="0">
    <w:p w14:paraId="12FC81A7" w14:textId="77777777" w:rsidR="00583F8B" w:rsidRDefault="00583F8B" w:rsidP="0039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A5F72"/>
    <w:multiLevelType w:val="hybridMultilevel"/>
    <w:tmpl w:val="922661D8"/>
    <w:lvl w:ilvl="0" w:tplc="D1CAE1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8282A"/>
    <w:multiLevelType w:val="multilevel"/>
    <w:tmpl w:val="FC305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821C62"/>
    <w:multiLevelType w:val="hybridMultilevel"/>
    <w:tmpl w:val="D5769FA4"/>
    <w:lvl w:ilvl="0" w:tplc="ECAC0D4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21CD0"/>
    <w:multiLevelType w:val="hybridMultilevel"/>
    <w:tmpl w:val="FEC80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A6AFA"/>
    <w:multiLevelType w:val="hybridMultilevel"/>
    <w:tmpl w:val="A0F20E78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24D52"/>
    <w:multiLevelType w:val="hybridMultilevel"/>
    <w:tmpl w:val="94CA9C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9B1379"/>
    <w:multiLevelType w:val="hybridMultilevel"/>
    <w:tmpl w:val="7E366688"/>
    <w:lvl w:ilvl="0" w:tplc="D486C6F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1B7945"/>
    <w:multiLevelType w:val="hybridMultilevel"/>
    <w:tmpl w:val="9EEC2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B7355"/>
    <w:multiLevelType w:val="hybridMultilevel"/>
    <w:tmpl w:val="A96AF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3C2"/>
    <w:rsid w:val="00004284"/>
    <w:rsid w:val="00027373"/>
    <w:rsid w:val="00052CBA"/>
    <w:rsid w:val="0006240C"/>
    <w:rsid w:val="00067774"/>
    <w:rsid w:val="000C326B"/>
    <w:rsid w:val="000D2195"/>
    <w:rsid w:val="00100BD0"/>
    <w:rsid w:val="001374E0"/>
    <w:rsid w:val="00143BC3"/>
    <w:rsid w:val="00151E50"/>
    <w:rsid w:val="00161BD1"/>
    <w:rsid w:val="001628F2"/>
    <w:rsid w:val="001B00A2"/>
    <w:rsid w:val="001B1FAC"/>
    <w:rsid w:val="001B3CCB"/>
    <w:rsid w:val="001D6ECE"/>
    <w:rsid w:val="002016D5"/>
    <w:rsid w:val="00244FEE"/>
    <w:rsid w:val="002717D7"/>
    <w:rsid w:val="002772F3"/>
    <w:rsid w:val="00281318"/>
    <w:rsid w:val="002A6DCA"/>
    <w:rsid w:val="002C11D8"/>
    <w:rsid w:val="0030330D"/>
    <w:rsid w:val="003110AE"/>
    <w:rsid w:val="00322B40"/>
    <w:rsid w:val="00337E9C"/>
    <w:rsid w:val="00364524"/>
    <w:rsid w:val="003742E0"/>
    <w:rsid w:val="00384CD7"/>
    <w:rsid w:val="00397944"/>
    <w:rsid w:val="003C4180"/>
    <w:rsid w:val="003E2706"/>
    <w:rsid w:val="003E7190"/>
    <w:rsid w:val="0040053C"/>
    <w:rsid w:val="00402E11"/>
    <w:rsid w:val="00424B6F"/>
    <w:rsid w:val="00484071"/>
    <w:rsid w:val="004A36A7"/>
    <w:rsid w:val="004B4A5E"/>
    <w:rsid w:val="004D5BD0"/>
    <w:rsid w:val="0050253D"/>
    <w:rsid w:val="00516C02"/>
    <w:rsid w:val="005533C3"/>
    <w:rsid w:val="005578CA"/>
    <w:rsid w:val="00573567"/>
    <w:rsid w:val="005800BD"/>
    <w:rsid w:val="00583F8B"/>
    <w:rsid w:val="00614991"/>
    <w:rsid w:val="006474EB"/>
    <w:rsid w:val="00676757"/>
    <w:rsid w:val="0069684B"/>
    <w:rsid w:val="006B4FF9"/>
    <w:rsid w:val="0070261C"/>
    <w:rsid w:val="00704802"/>
    <w:rsid w:val="0071168E"/>
    <w:rsid w:val="00746500"/>
    <w:rsid w:val="007815D6"/>
    <w:rsid w:val="0079715C"/>
    <w:rsid w:val="007C286C"/>
    <w:rsid w:val="007C79E0"/>
    <w:rsid w:val="00842B61"/>
    <w:rsid w:val="00844432"/>
    <w:rsid w:val="00886A1F"/>
    <w:rsid w:val="00890FAA"/>
    <w:rsid w:val="008A3587"/>
    <w:rsid w:val="008B282C"/>
    <w:rsid w:val="008E35C3"/>
    <w:rsid w:val="008E5FE9"/>
    <w:rsid w:val="00905356"/>
    <w:rsid w:val="009561A9"/>
    <w:rsid w:val="00961C8C"/>
    <w:rsid w:val="00962904"/>
    <w:rsid w:val="00971082"/>
    <w:rsid w:val="00981139"/>
    <w:rsid w:val="009A51CB"/>
    <w:rsid w:val="009A65CC"/>
    <w:rsid w:val="009B2E57"/>
    <w:rsid w:val="009B577F"/>
    <w:rsid w:val="009C529B"/>
    <w:rsid w:val="00A1598B"/>
    <w:rsid w:val="00A22D22"/>
    <w:rsid w:val="00A4508D"/>
    <w:rsid w:val="00A65E3B"/>
    <w:rsid w:val="00A97D98"/>
    <w:rsid w:val="00AC6940"/>
    <w:rsid w:val="00AF3B5A"/>
    <w:rsid w:val="00AF4E27"/>
    <w:rsid w:val="00B07E98"/>
    <w:rsid w:val="00B17D6C"/>
    <w:rsid w:val="00B213B0"/>
    <w:rsid w:val="00B41D21"/>
    <w:rsid w:val="00B83147"/>
    <w:rsid w:val="00BC3E54"/>
    <w:rsid w:val="00C241D5"/>
    <w:rsid w:val="00C65C83"/>
    <w:rsid w:val="00C80D50"/>
    <w:rsid w:val="00CB1916"/>
    <w:rsid w:val="00CB1929"/>
    <w:rsid w:val="00CE0F74"/>
    <w:rsid w:val="00D05FF8"/>
    <w:rsid w:val="00D06CAB"/>
    <w:rsid w:val="00D13907"/>
    <w:rsid w:val="00D3609C"/>
    <w:rsid w:val="00D82F2D"/>
    <w:rsid w:val="00DA0ADD"/>
    <w:rsid w:val="00DA26D6"/>
    <w:rsid w:val="00DA33DE"/>
    <w:rsid w:val="00DE38A1"/>
    <w:rsid w:val="00E128F5"/>
    <w:rsid w:val="00E2413B"/>
    <w:rsid w:val="00EA38E3"/>
    <w:rsid w:val="00F1304D"/>
    <w:rsid w:val="00F36D6D"/>
    <w:rsid w:val="00F40DB1"/>
    <w:rsid w:val="00F553C2"/>
    <w:rsid w:val="00F869F9"/>
    <w:rsid w:val="00FA644C"/>
    <w:rsid w:val="00FD1C89"/>
    <w:rsid w:val="00FD36C4"/>
    <w:rsid w:val="00FE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6A8EC5"/>
  <w15:chartTrackingRefBased/>
  <w15:docId w15:val="{9CBC5612-35BC-4D46-8A13-F8B48A9B3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4B4A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7944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9794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97944"/>
    <w:rPr>
      <w:vertAlign w:val="superscript"/>
    </w:rPr>
  </w:style>
  <w:style w:type="character" w:styleId="Hipercze">
    <w:name w:val="Hyperlink"/>
    <w:uiPriority w:val="99"/>
    <w:unhideWhenUsed/>
    <w:rsid w:val="00746500"/>
    <w:rPr>
      <w:color w:val="0000FF"/>
      <w:u w:val="single"/>
    </w:rPr>
  </w:style>
  <w:style w:type="character" w:customStyle="1" w:styleId="fontstyle01">
    <w:name w:val="fontstyle01"/>
    <w:rsid w:val="00746500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styleId="Pogrubienie">
    <w:name w:val="Strong"/>
    <w:uiPriority w:val="22"/>
    <w:qFormat/>
    <w:rsid w:val="00B83147"/>
    <w:rPr>
      <w:b/>
      <w:bCs/>
    </w:rPr>
  </w:style>
  <w:style w:type="character" w:customStyle="1" w:styleId="Nagwek1Znak">
    <w:name w:val="Nagłówek 1 Znak"/>
    <w:link w:val="Nagwek1"/>
    <w:uiPriority w:val="9"/>
    <w:rsid w:val="004B4A5E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adomosci.gazeta.pl/wiadomosci/1,114871,19121158,august-landmesser-mezczyzna-ktory-nie-zasalutowal-hitlerow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l.wikipedia.org/wiki/August_Landmesse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C8E29-75D2-4836-BCF3-BFE837390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472</Words>
  <Characters>3528</Characters>
  <Application>Microsoft Office Word</Application>
  <DocSecurity>0</DocSecurity>
  <Lines>75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Links>
    <vt:vector size="12" baseType="variant">
      <vt:variant>
        <vt:i4>1179701</vt:i4>
      </vt:variant>
      <vt:variant>
        <vt:i4>3</vt:i4>
      </vt:variant>
      <vt:variant>
        <vt:i4>0</vt:i4>
      </vt:variant>
      <vt:variant>
        <vt:i4>5</vt:i4>
      </vt:variant>
      <vt:variant>
        <vt:lpwstr>https://pl.wikipedia.org/wiki/August_Landmesser</vt:lpwstr>
      </vt:variant>
      <vt:variant>
        <vt:lpwstr>/media/Plik:August-Landmesser-Almanya-1936.jpg</vt:lpwstr>
      </vt:variant>
      <vt:variant>
        <vt:i4>5505089</vt:i4>
      </vt:variant>
      <vt:variant>
        <vt:i4>0</vt:i4>
      </vt:variant>
      <vt:variant>
        <vt:i4>0</vt:i4>
      </vt:variant>
      <vt:variant>
        <vt:i4>5</vt:i4>
      </vt:variant>
      <vt:variant>
        <vt:lpwstr>http://wiadomosci.gazeta.pl/wiadomosci/1,114871,19121158,august-landmesser-mezczyzna-ktory-nie-zasalutowal-hitlerowi.html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cp:lastModifiedBy>Tomasz Jarosz</cp:lastModifiedBy>
  <cp:revision>2</cp:revision>
  <dcterms:created xsi:type="dcterms:W3CDTF">2019-12-24T08:39:00Z</dcterms:created>
  <dcterms:modified xsi:type="dcterms:W3CDTF">2019-12-24T08:39:00Z</dcterms:modified>
</cp:coreProperties>
</file>