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56DAB" w14:textId="58F98036" w:rsidR="009166B7" w:rsidRPr="00437F03" w:rsidRDefault="0004400B" w:rsidP="00473313">
      <w:pPr>
        <w:pStyle w:val="Bezodstpw"/>
        <w:rPr>
          <w:rFonts w:asciiTheme="majorBidi" w:hAnsiTheme="majorBidi" w:cstheme="majorBidi"/>
          <w:sz w:val="24"/>
          <w:szCs w:val="24"/>
        </w:rPr>
      </w:pPr>
      <w:r w:rsidRPr="00437F03">
        <w:rPr>
          <w:rFonts w:asciiTheme="majorBidi" w:hAnsiTheme="majorBidi" w:cstheme="majorBidi"/>
          <w:sz w:val="24"/>
          <w:szCs w:val="24"/>
        </w:rPr>
        <w:t xml:space="preserve">Autor: </w:t>
      </w:r>
      <w:r w:rsidR="009166B7" w:rsidRPr="00437F03">
        <w:rPr>
          <w:rFonts w:asciiTheme="majorBidi" w:hAnsiTheme="majorBidi" w:cstheme="majorBidi"/>
          <w:sz w:val="24"/>
          <w:szCs w:val="24"/>
        </w:rPr>
        <w:t>Jolanta Wróblewska</w:t>
      </w:r>
    </w:p>
    <w:p w14:paraId="456DEA2B" w14:textId="77777777" w:rsidR="006021C2" w:rsidRPr="00437F03" w:rsidRDefault="006021C2" w:rsidP="006021C2">
      <w:pPr>
        <w:autoSpaceDE w:val="0"/>
        <w:autoSpaceDN w:val="0"/>
        <w:adjustRightInd w:val="0"/>
        <w:spacing w:after="0" w:line="240" w:lineRule="auto"/>
        <w:jc w:val="both"/>
        <w:rPr>
          <w:rFonts w:asciiTheme="majorBidi" w:hAnsiTheme="majorBidi" w:cstheme="majorBidi"/>
          <w:sz w:val="24"/>
          <w:szCs w:val="24"/>
        </w:rPr>
      </w:pPr>
    </w:p>
    <w:p w14:paraId="0A14422B" w14:textId="0E471B93" w:rsidR="003A7E14" w:rsidRPr="00437F03" w:rsidRDefault="009166B7" w:rsidP="006021C2">
      <w:pPr>
        <w:autoSpaceDE w:val="0"/>
        <w:autoSpaceDN w:val="0"/>
        <w:adjustRightInd w:val="0"/>
        <w:spacing w:after="0" w:line="240" w:lineRule="auto"/>
        <w:jc w:val="both"/>
        <w:rPr>
          <w:rFonts w:asciiTheme="majorBidi" w:hAnsiTheme="majorBidi" w:cstheme="majorBidi"/>
          <w:b/>
          <w:bCs/>
          <w:sz w:val="24"/>
          <w:szCs w:val="24"/>
        </w:rPr>
      </w:pPr>
      <w:r w:rsidRPr="00437F03">
        <w:rPr>
          <w:rFonts w:asciiTheme="majorBidi" w:hAnsiTheme="majorBidi" w:cstheme="majorBidi"/>
          <w:sz w:val="24"/>
          <w:szCs w:val="24"/>
        </w:rPr>
        <w:t>Temat</w:t>
      </w:r>
      <w:r w:rsidR="0004400B" w:rsidRPr="00437F03">
        <w:rPr>
          <w:rFonts w:asciiTheme="majorBidi" w:hAnsiTheme="majorBidi" w:cstheme="majorBidi"/>
          <w:sz w:val="24"/>
          <w:szCs w:val="24"/>
        </w:rPr>
        <w:t xml:space="preserve"> lekcji </w:t>
      </w:r>
      <w:r w:rsidRPr="00437F03">
        <w:rPr>
          <w:rFonts w:asciiTheme="majorBidi" w:hAnsiTheme="majorBidi" w:cstheme="majorBidi"/>
          <w:sz w:val="24"/>
          <w:szCs w:val="24"/>
        </w:rPr>
        <w:t xml:space="preserve">: </w:t>
      </w:r>
      <w:r w:rsidR="003A7E14" w:rsidRPr="00437F03">
        <w:rPr>
          <w:rFonts w:asciiTheme="majorBidi" w:hAnsiTheme="majorBidi" w:cstheme="majorBidi"/>
          <w:b/>
          <w:bCs/>
          <w:sz w:val="24"/>
          <w:szCs w:val="24"/>
        </w:rPr>
        <w:t>Twarz</w:t>
      </w:r>
      <w:r w:rsidR="004E4475" w:rsidRPr="00437F03">
        <w:rPr>
          <w:rFonts w:asciiTheme="majorBidi" w:hAnsiTheme="majorBidi" w:cstheme="majorBidi"/>
          <w:b/>
          <w:bCs/>
          <w:sz w:val="24"/>
          <w:szCs w:val="24"/>
        </w:rPr>
        <w:t>e</w:t>
      </w:r>
      <w:r w:rsidR="003A7E14" w:rsidRPr="00437F03">
        <w:rPr>
          <w:rFonts w:asciiTheme="majorBidi" w:hAnsiTheme="majorBidi" w:cstheme="majorBidi"/>
          <w:b/>
          <w:bCs/>
          <w:sz w:val="24"/>
          <w:szCs w:val="24"/>
        </w:rPr>
        <w:t xml:space="preserve"> artyst</w:t>
      </w:r>
      <w:r w:rsidR="00BF70F4" w:rsidRPr="00437F03">
        <w:rPr>
          <w:rFonts w:asciiTheme="majorBidi" w:hAnsiTheme="majorBidi" w:cstheme="majorBidi"/>
          <w:b/>
          <w:bCs/>
          <w:sz w:val="24"/>
          <w:szCs w:val="24"/>
        </w:rPr>
        <w:t>ów</w:t>
      </w:r>
      <w:r w:rsidR="003A7E14" w:rsidRPr="00437F03">
        <w:rPr>
          <w:rFonts w:asciiTheme="majorBidi" w:hAnsiTheme="majorBidi" w:cstheme="majorBidi"/>
          <w:b/>
          <w:bCs/>
          <w:sz w:val="24"/>
          <w:szCs w:val="24"/>
        </w:rPr>
        <w:t xml:space="preserve"> – historia Kurta Gerrona.</w:t>
      </w:r>
    </w:p>
    <w:p w14:paraId="64833C8D" w14:textId="77777777" w:rsidR="00366C51" w:rsidRPr="00437F03" w:rsidRDefault="00366C51" w:rsidP="006021C2">
      <w:pPr>
        <w:autoSpaceDE w:val="0"/>
        <w:autoSpaceDN w:val="0"/>
        <w:adjustRightInd w:val="0"/>
        <w:spacing w:after="0" w:line="240" w:lineRule="auto"/>
        <w:jc w:val="both"/>
        <w:rPr>
          <w:rFonts w:asciiTheme="majorBidi" w:hAnsiTheme="majorBidi" w:cstheme="majorBidi"/>
          <w:b/>
          <w:sz w:val="24"/>
          <w:szCs w:val="24"/>
        </w:rPr>
      </w:pPr>
    </w:p>
    <w:p w14:paraId="7491594F" w14:textId="77777777" w:rsidR="0027291B" w:rsidRPr="00437F03" w:rsidRDefault="0027291B" w:rsidP="0027291B">
      <w:pPr>
        <w:autoSpaceDE w:val="0"/>
        <w:autoSpaceDN w:val="0"/>
        <w:adjustRightInd w:val="0"/>
        <w:spacing w:after="0" w:line="240" w:lineRule="auto"/>
        <w:jc w:val="both"/>
        <w:rPr>
          <w:rFonts w:asciiTheme="majorBidi" w:hAnsiTheme="majorBidi" w:cstheme="majorBidi"/>
          <w:b/>
          <w:sz w:val="24"/>
          <w:szCs w:val="24"/>
        </w:rPr>
      </w:pPr>
    </w:p>
    <w:p w14:paraId="64833C8E" w14:textId="4E8EC8C8" w:rsidR="00366C51" w:rsidRPr="00437F03" w:rsidRDefault="0027291B" w:rsidP="0027291B">
      <w:pPr>
        <w:autoSpaceDE w:val="0"/>
        <w:autoSpaceDN w:val="0"/>
        <w:adjustRightInd w:val="0"/>
        <w:spacing w:after="0" w:line="240" w:lineRule="auto"/>
        <w:jc w:val="both"/>
        <w:rPr>
          <w:rFonts w:asciiTheme="majorBidi" w:hAnsiTheme="majorBidi" w:cstheme="majorBidi"/>
          <w:b/>
          <w:sz w:val="24"/>
          <w:szCs w:val="24"/>
        </w:rPr>
      </w:pPr>
      <w:r w:rsidRPr="00437F03">
        <w:rPr>
          <w:rFonts w:asciiTheme="majorBidi" w:hAnsiTheme="majorBidi" w:cstheme="majorBidi"/>
          <w:b/>
          <w:sz w:val="24"/>
          <w:szCs w:val="24"/>
        </w:rPr>
        <w:t>1.</w:t>
      </w:r>
      <w:r w:rsidR="00366C51" w:rsidRPr="00437F03">
        <w:rPr>
          <w:rFonts w:asciiTheme="majorBidi" w:hAnsiTheme="majorBidi" w:cstheme="majorBidi"/>
          <w:b/>
          <w:sz w:val="24"/>
          <w:szCs w:val="24"/>
        </w:rPr>
        <w:t xml:space="preserve">INFORMACJE WSTĘPNE </w:t>
      </w:r>
    </w:p>
    <w:p w14:paraId="64833C90" w14:textId="1D1FC1AC" w:rsidR="002C3351" w:rsidRPr="00437F03" w:rsidRDefault="002C3351" w:rsidP="0027291B">
      <w:pPr>
        <w:pStyle w:val="NormalnyWeb"/>
        <w:spacing w:before="0" w:beforeAutospacing="0" w:after="0" w:afterAutospacing="0"/>
        <w:jc w:val="both"/>
        <w:textAlignment w:val="baseline"/>
        <w:rPr>
          <w:rFonts w:asciiTheme="majorBidi" w:hAnsiTheme="majorBidi" w:cstheme="majorBidi"/>
        </w:rPr>
      </w:pPr>
      <w:r w:rsidRPr="00437F03">
        <w:rPr>
          <w:rFonts w:asciiTheme="majorBidi" w:hAnsiTheme="majorBidi" w:cstheme="majorBidi"/>
        </w:rPr>
        <w:t xml:space="preserve">Przedstawiony </w:t>
      </w:r>
      <w:r w:rsidR="00366C51" w:rsidRPr="00437F03">
        <w:rPr>
          <w:rFonts w:asciiTheme="majorBidi" w:hAnsiTheme="majorBidi" w:cstheme="majorBidi"/>
        </w:rPr>
        <w:t xml:space="preserve">scenariusz zajęć edukacyjnych to </w:t>
      </w:r>
      <w:r w:rsidR="00D66634" w:rsidRPr="00437F03">
        <w:rPr>
          <w:rFonts w:asciiTheme="majorBidi" w:hAnsiTheme="majorBidi" w:cstheme="majorBidi"/>
        </w:rPr>
        <w:t xml:space="preserve">propozycja popatrzenia na film jako </w:t>
      </w:r>
      <w:r w:rsidR="00167AA0" w:rsidRPr="00437F03">
        <w:rPr>
          <w:rFonts w:asciiTheme="majorBidi" w:hAnsiTheme="majorBidi" w:cstheme="majorBidi"/>
        </w:rPr>
        <w:t xml:space="preserve">na dobre </w:t>
      </w:r>
      <w:r w:rsidR="00D66634" w:rsidRPr="00437F03">
        <w:rPr>
          <w:rFonts w:asciiTheme="majorBidi" w:hAnsiTheme="majorBidi" w:cstheme="majorBidi"/>
        </w:rPr>
        <w:t xml:space="preserve">narzędzie manipulacji, propagandy. Jednak film, przy którym pracował Kurt </w:t>
      </w:r>
      <w:proofErr w:type="spellStart"/>
      <w:r w:rsidR="00D66634" w:rsidRPr="00437F03">
        <w:rPr>
          <w:rFonts w:asciiTheme="majorBidi" w:hAnsiTheme="majorBidi" w:cstheme="majorBidi"/>
        </w:rPr>
        <w:t>Gerron</w:t>
      </w:r>
      <w:proofErr w:type="spellEnd"/>
      <w:r w:rsidR="00D66634" w:rsidRPr="00437F03">
        <w:rPr>
          <w:rFonts w:asciiTheme="majorBidi" w:hAnsiTheme="majorBidi" w:cstheme="majorBidi"/>
        </w:rPr>
        <w:t xml:space="preserve">, zwraca </w:t>
      </w:r>
      <w:r w:rsidR="00167AA0" w:rsidRPr="00437F03">
        <w:rPr>
          <w:rFonts w:asciiTheme="majorBidi" w:hAnsiTheme="majorBidi" w:cstheme="majorBidi"/>
        </w:rPr>
        <w:t xml:space="preserve">również </w:t>
      </w:r>
      <w:r w:rsidR="00D66634" w:rsidRPr="00437F03">
        <w:rPr>
          <w:rFonts w:asciiTheme="majorBidi" w:hAnsiTheme="majorBidi" w:cstheme="majorBidi"/>
        </w:rPr>
        <w:t xml:space="preserve">uwagę na znaczenie tego, czego nie </w:t>
      </w:r>
      <w:r w:rsidR="00167AA0" w:rsidRPr="00437F03">
        <w:rPr>
          <w:rFonts w:asciiTheme="majorBidi" w:hAnsiTheme="majorBidi" w:cstheme="majorBidi"/>
        </w:rPr>
        <w:t xml:space="preserve">ma w obrazie, co </w:t>
      </w:r>
      <w:r w:rsidR="00744976" w:rsidRPr="00437F03">
        <w:rPr>
          <w:rFonts w:asciiTheme="majorBidi" w:hAnsiTheme="majorBidi" w:cstheme="majorBidi"/>
        </w:rPr>
        <w:t xml:space="preserve">film stara się </w:t>
      </w:r>
      <w:r w:rsidR="00167AA0" w:rsidRPr="00437F03">
        <w:rPr>
          <w:rFonts w:asciiTheme="majorBidi" w:hAnsiTheme="majorBidi" w:cstheme="majorBidi"/>
        </w:rPr>
        <w:t>ukr</w:t>
      </w:r>
      <w:r w:rsidR="00744976" w:rsidRPr="00437F03">
        <w:rPr>
          <w:rFonts w:asciiTheme="majorBidi" w:hAnsiTheme="majorBidi" w:cstheme="majorBidi"/>
        </w:rPr>
        <w:t>yć</w:t>
      </w:r>
      <w:r w:rsidR="00D66634" w:rsidRPr="00437F03">
        <w:rPr>
          <w:rFonts w:asciiTheme="majorBidi" w:hAnsiTheme="majorBidi" w:cstheme="majorBidi"/>
        </w:rPr>
        <w:t xml:space="preserve">. </w:t>
      </w:r>
      <w:r w:rsidR="00167AA0" w:rsidRPr="00437F03">
        <w:rPr>
          <w:rFonts w:asciiTheme="majorBidi" w:hAnsiTheme="majorBidi" w:cstheme="majorBidi"/>
        </w:rPr>
        <w:t xml:space="preserve">Historia Gerrona i Żydów, którzy zagrali w tym filmie, to pretekst do rozmowy nad zagadnieniami etycznymi, odpowiedzialnością za swoje decyzje. Artysta to ktoś, kto inaczej postrzega świat, tworzenie sprawia mu radość, nawet podczas wojny. </w:t>
      </w:r>
    </w:p>
    <w:p w14:paraId="22A234EA" w14:textId="77777777" w:rsidR="0027291B" w:rsidRPr="00437F03" w:rsidRDefault="0027291B" w:rsidP="006021C2">
      <w:pPr>
        <w:pStyle w:val="NormalnyWeb"/>
        <w:spacing w:before="0" w:beforeAutospacing="0" w:after="0" w:afterAutospacing="0"/>
        <w:jc w:val="both"/>
        <w:textAlignment w:val="baseline"/>
        <w:rPr>
          <w:rFonts w:asciiTheme="majorBidi" w:hAnsiTheme="majorBidi" w:cstheme="majorBidi"/>
          <w:b/>
        </w:rPr>
      </w:pPr>
    </w:p>
    <w:p w14:paraId="64833C92" w14:textId="190F45F5" w:rsidR="00366C51" w:rsidRPr="00437F03" w:rsidRDefault="00C470E9" w:rsidP="006021C2">
      <w:pPr>
        <w:pStyle w:val="NormalnyWeb"/>
        <w:spacing w:before="0" w:beforeAutospacing="0" w:after="0" w:afterAutospacing="0"/>
        <w:jc w:val="both"/>
        <w:textAlignment w:val="baseline"/>
        <w:rPr>
          <w:rFonts w:asciiTheme="majorBidi" w:hAnsiTheme="majorBidi" w:cstheme="majorBidi"/>
          <w:b/>
        </w:rPr>
      </w:pPr>
      <w:r w:rsidRPr="00437F03">
        <w:rPr>
          <w:rFonts w:asciiTheme="majorBidi" w:hAnsiTheme="majorBidi" w:cstheme="majorBidi"/>
          <w:b/>
        </w:rPr>
        <w:t>2.</w:t>
      </w:r>
      <w:r w:rsidR="0004400B" w:rsidRPr="00437F03">
        <w:rPr>
          <w:rFonts w:asciiTheme="majorBidi" w:hAnsiTheme="majorBidi" w:cstheme="majorBidi"/>
          <w:b/>
        </w:rPr>
        <w:t>POZIOM EDUKACYJNY/KLASA</w:t>
      </w:r>
      <w:r w:rsidR="00BF70F4" w:rsidRPr="00437F03">
        <w:rPr>
          <w:rFonts w:asciiTheme="majorBidi" w:hAnsiTheme="majorBidi" w:cstheme="majorBidi"/>
          <w:b/>
        </w:rPr>
        <w:t xml:space="preserve">: </w:t>
      </w:r>
    </w:p>
    <w:p w14:paraId="25A68B47" w14:textId="644844BD" w:rsidR="00BF70F4" w:rsidRPr="00437F03" w:rsidRDefault="00D66634" w:rsidP="00BF70F4">
      <w:pPr>
        <w:pStyle w:val="NormalnyWeb"/>
        <w:spacing w:before="0" w:beforeAutospacing="0" w:after="0" w:afterAutospacing="0"/>
        <w:jc w:val="both"/>
        <w:textAlignment w:val="baseline"/>
        <w:rPr>
          <w:rFonts w:asciiTheme="majorBidi" w:hAnsiTheme="majorBidi" w:cstheme="majorBidi"/>
          <w:bCs/>
        </w:rPr>
      </w:pPr>
      <w:r w:rsidRPr="00437F03">
        <w:rPr>
          <w:rFonts w:asciiTheme="majorBidi" w:hAnsiTheme="majorBidi" w:cstheme="majorBidi"/>
          <w:bCs/>
        </w:rPr>
        <w:t>lekcja wychowawcza z uczniami 7-8 klasy szkoły podstawowej;</w:t>
      </w:r>
    </w:p>
    <w:p w14:paraId="4381F1A8" w14:textId="017EB09E" w:rsidR="00D66634" w:rsidRPr="00437F03" w:rsidRDefault="00D66634" w:rsidP="00BF70F4">
      <w:pPr>
        <w:pStyle w:val="NormalnyWeb"/>
        <w:spacing w:before="0" w:beforeAutospacing="0" w:after="0" w:afterAutospacing="0"/>
        <w:jc w:val="both"/>
        <w:textAlignment w:val="baseline"/>
        <w:rPr>
          <w:rFonts w:asciiTheme="majorBidi" w:hAnsiTheme="majorBidi" w:cstheme="majorBidi"/>
          <w:bCs/>
        </w:rPr>
      </w:pPr>
      <w:r w:rsidRPr="00437F03">
        <w:rPr>
          <w:rFonts w:asciiTheme="majorBidi" w:hAnsiTheme="majorBidi" w:cstheme="majorBidi"/>
          <w:bCs/>
        </w:rPr>
        <w:t>lekcja wychowawcza z uczniami szkoły ponadpodstawowej;</w:t>
      </w:r>
    </w:p>
    <w:p w14:paraId="0139E363" w14:textId="7C4C1F1D" w:rsidR="00BF70F4" w:rsidRPr="00437F03" w:rsidRDefault="00BF70F4" w:rsidP="00BF70F4">
      <w:pPr>
        <w:pStyle w:val="NormalnyWeb"/>
        <w:spacing w:before="0" w:beforeAutospacing="0" w:after="0" w:afterAutospacing="0"/>
        <w:jc w:val="both"/>
        <w:textAlignment w:val="baseline"/>
        <w:rPr>
          <w:rFonts w:asciiTheme="majorBidi" w:hAnsiTheme="majorBidi" w:cstheme="majorBidi"/>
          <w:bCs/>
        </w:rPr>
      </w:pPr>
      <w:r w:rsidRPr="00437F03">
        <w:rPr>
          <w:rFonts w:asciiTheme="majorBidi" w:hAnsiTheme="majorBidi" w:cstheme="majorBidi"/>
          <w:bCs/>
        </w:rPr>
        <w:t>zajęcia ze studentami Uniwersytetu Trzeciego Wieku</w:t>
      </w:r>
      <w:r w:rsidR="00D66634" w:rsidRPr="00437F03">
        <w:rPr>
          <w:rFonts w:asciiTheme="majorBidi" w:hAnsiTheme="majorBidi" w:cstheme="majorBidi"/>
          <w:bCs/>
        </w:rPr>
        <w:t>;</w:t>
      </w:r>
    </w:p>
    <w:p w14:paraId="0F52A615" w14:textId="0E2C5D73" w:rsidR="00D66634" w:rsidRPr="00437F03" w:rsidRDefault="00D66634" w:rsidP="00BF70F4">
      <w:pPr>
        <w:pStyle w:val="NormalnyWeb"/>
        <w:spacing w:before="0" w:beforeAutospacing="0" w:after="0" w:afterAutospacing="0"/>
        <w:jc w:val="both"/>
        <w:textAlignment w:val="baseline"/>
        <w:rPr>
          <w:rFonts w:asciiTheme="majorBidi" w:hAnsiTheme="majorBidi" w:cstheme="majorBidi"/>
          <w:bCs/>
        </w:rPr>
      </w:pPr>
      <w:r w:rsidRPr="00437F03">
        <w:rPr>
          <w:rFonts w:asciiTheme="majorBidi" w:hAnsiTheme="majorBidi" w:cstheme="majorBidi"/>
          <w:bCs/>
        </w:rPr>
        <w:t>zajęcia dodatkowe realizujące zagadnienia edukacji medialnej.</w:t>
      </w:r>
    </w:p>
    <w:p w14:paraId="6177A09F" w14:textId="77777777" w:rsidR="00BF70F4" w:rsidRPr="00437F03" w:rsidRDefault="00BF70F4" w:rsidP="006021C2">
      <w:pPr>
        <w:pStyle w:val="NormalnyWeb"/>
        <w:spacing w:before="0" w:beforeAutospacing="0" w:after="0" w:afterAutospacing="0"/>
        <w:jc w:val="both"/>
        <w:textAlignment w:val="baseline"/>
        <w:rPr>
          <w:rFonts w:asciiTheme="majorBidi" w:hAnsiTheme="majorBidi" w:cstheme="majorBidi"/>
          <w:b/>
        </w:rPr>
      </w:pPr>
    </w:p>
    <w:p w14:paraId="49A6A5A5" w14:textId="77777777" w:rsidR="0027291B" w:rsidRPr="00437F03" w:rsidRDefault="0027291B" w:rsidP="006021C2">
      <w:pPr>
        <w:pStyle w:val="NormalnyWeb"/>
        <w:spacing w:before="0" w:beforeAutospacing="0" w:after="0" w:afterAutospacing="0"/>
        <w:jc w:val="both"/>
        <w:textAlignment w:val="baseline"/>
        <w:rPr>
          <w:rFonts w:asciiTheme="majorBidi" w:hAnsiTheme="majorBidi" w:cstheme="majorBidi"/>
          <w:b/>
        </w:rPr>
      </w:pPr>
    </w:p>
    <w:p w14:paraId="64833C93" w14:textId="54AECD73" w:rsidR="00366C51" w:rsidRPr="00437F03" w:rsidRDefault="00C470E9" w:rsidP="006021C2">
      <w:pPr>
        <w:pStyle w:val="NormalnyWeb"/>
        <w:spacing w:before="0" w:beforeAutospacing="0" w:after="0" w:afterAutospacing="0"/>
        <w:jc w:val="both"/>
        <w:textAlignment w:val="baseline"/>
        <w:rPr>
          <w:rFonts w:asciiTheme="majorBidi" w:hAnsiTheme="majorBidi" w:cstheme="majorBidi"/>
          <w:bCs/>
        </w:rPr>
      </w:pPr>
      <w:r w:rsidRPr="00437F03">
        <w:rPr>
          <w:rFonts w:asciiTheme="majorBidi" w:hAnsiTheme="majorBidi" w:cstheme="majorBidi"/>
          <w:b/>
        </w:rPr>
        <w:t>3.</w:t>
      </w:r>
      <w:r w:rsidR="0004400B" w:rsidRPr="00437F03">
        <w:rPr>
          <w:rFonts w:asciiTheme="majorBidi" w:hAnsiTheme="majorBidi" w:cstheme="majorBidi"/>
          <w:b/>
        </w:rPr>
        <w:t>CZAS TRWANIA ZAJĘĆ</w:t>
      </w:r>
      <w:r w:rsidR="00366C51" w:rsidRPr="00437F03">
        <w:rPr>
          <w:rFonts w:asciiTheme="majorBidi" w:hAnsiTheme="majorBidi" w:cstheme="majorBidi"/>
          <w:b/>
        </w:rPr>
        <w:t xml:space="preserve">: </w:t>
      </w:r>
      <w:r w:rsidR="00BF70F4" w:rsidRPr="00437F03">
        <w:rPr>
          <w:rFonts w:asciiTheme="majorBidi" w:hAnsiTheme="majorBidi" w:cstheme="majorBidi"/>
          <w:bCs/>
        </w:rPr>
        <w:t>45 minut.</w:t>
      </w:r>
    </w:p>
    <w:p w14:paraId="00D32F46" w14:textId="77777777" w:rsidR="0027291B" w:rsidRPr="00437F03" w:rsidRDefault="0027291B" w:rsidP="006021C2">
      <w:pPr>
        <w:pStyle w:val="NormalnyWeb"/>
        <w:spacing w:before="0" w:beforeAutospacing="0" w:after="0" w:afterAutospacing="0"/>
        <w:jc w:val="both"/>
        <w:textAlignment w:val="baseline"/>
        <w:rPr>
          <w:rFonts w:asciiTheme="majorBidi" w:hAnsiTheme="majorBidi" w:cstheme="majorBidi"/>
          <w:b/>
        </w:rPr>
      </w:pPr>
    </w:p>
    <w:p w14:paraId="427C35F5" w14:textId="6B68E251" w:rsidR="00140EED" w:rsidRPr="00437F03" w:rsidRDefault="00366C51" w:rsidP="006021C2">
      <w:pPr>
        <w:pStyle w:val="NormalnyWeb"/>
        <w:spacing w:before="0" w:beforeAutospacing="0" w:after="0" w:afterAutospacing="0"/>
        <w:jc w:val="both"/>
        <w:textAlignment w:val="baseline"/>
        <w:rPr>
          <w:rFonts w:asciiTheme="majorBidi" w:hAnsiTheme="majorBidi" w:cstheme="majorBidi"/>
          <w:b/>
        </w:rPr>
      </w:pPr>
      <w:r w:rsidRPr="00437F03">
        <w:rPr>
          <w:rFonts w:asciiTheme="majorBidi" w:hAnsiTheme="majorBidi" w:cstheme="majorBidi"/>
          <w:b/>
        </w:rPr>
        <w:t xml:space="preserve">4. </w:t>
      </w:r>
      <w:r w:rsidR="0004400B" w:rsidRPr="00437F03">
        <w:rPr>
          <w:rFonts w:asciiTheme="majorBidi" w:hAnsiTheme="majorBidi" w:cstheme="majorBidi"/>
          <w:b/>
        </w:rPr>
        <w:t>ODNIESIENIE DO PODSTAWY PROGRAMOWEJ</w:t>
      </w:r>
      <w:r w:rsidR="00D66634" w:rsidRPr="00437F03">
        <w:rPr>
          <w:rFonts w:asciiTheme="majorBidi" w:hAnsiTheme="majorBidi" w:cstheme="majorBidi"/>
          <w:b/>
        </w:rPr>
        <w:t>:</w:t>
      </w:r>
    </w:p>
    <w:p w14:paraId="22287BE9" w14:textId="394C0C54" w:rsidR="00436904" w:rsidRDefault="00C470E9" w:rsidP="0004400B">
      <w:pPr>
        <w:pStyle w:val="NormalnyWeb"/>
        <w:spacing w:before="0" w:beforeAutospacing="0" w:after="0" w:afterAutospacing="0"/>
        <w:textAlignment w:val="baseline"/>
        <w:rPr>
          <w:rFonts w:asciiTheme="majorBidi" w:hAnsiTheme="majorBidi" w:cstheme="majorBidi"/>
          <w:bCs/>
        </w:rPr>
      </w:pPr>
      <w:r w:rsidRPr="00437F03">
        <w:rPr>
          <w:rFonts w:asciiTheme="majorBidi" w:hAnsiTheme="majorBidi" w:cstheme="majorBidi"/>
          <w:bCs/>
        </w:rPr>
        <w:t xml:space="preserve"> </w:t>
      </w:r>
      <w:r w:rsidR="00436904">
        <w:rPr>
          <w:rFonts w:asciiTheme="majorBidi" w:hAnsiTheme="majorBidi" w:cstheme="majorBidi"/>
          <w:bCs/>
        </w:rPr>
        <w:tab/>
      </w:r>
      <w:r w:rsidR="00140EED" w:rsidRPr="00437F03">
        <w:rPr>
          <w:rFonts w:asciiTheme="majorBidi" w:hAnsiTheme="majorBidi" w:cstheme="majorBidi"/>
          <w:bCs/>
        </w:rPr>
        <w:t xml:space="preserve">Kształcenie ogólne w szkole podstawowej ma na celu: </w:t>
      </w:r>
      <w:r w:rsidR="007F29DB" w:rsidRPr="00437F03">
        <w:rPr>
          <w:rFonts w:asciiTheme="majorBidi" w:hAnsiTheme="majorBidi" w:cstheme="majorBidi"/>
          <w:bCs/>
        </w:rPr>
        <w:t>1)</w:t>
      </w:r>
      <w:r w:rsidR="00140EED" w:rsidRPr="00437F03">
        <w:rPr>
          <w:rFonts w:asciiTheme="majorBidi" w:hAnsiTheme="majorBidi" w:cstheme="majorBidi"/>
          <w:bCs/>
        </w:rPr>
        <w:t>wprowadzanie uczniów w świat wartości, w tym ofiarności, współpracy, solidarności, altruizmu, patriotyzmu i szacunku dla tradycji, wskazywanie wzorców postępowania i budowanie relacji społecznych, sprzyjających bezpiecznemu rozwojowi ucznia (rodzina, przyjaciele);</w:t>
      </w:r>
      <w:r w:rsidR="007F29DB" w:rsidRPr="00437F03">
        <w:rPr>
          <w:rFonts w:asciiTheme="majorBidi" w:hAnsiTheme="majorBidi" w:cstheme="majorBidi"/>
        </w:rPr>
        <w:t xml:space="preserve"> 3)</w:t>
      </w:r>
      <w:r w:rsidR="007F29DB" w:rsidRPr="00437F03">
        <w:rPr>
          <w:rFonts w:asciiTheme="majorBidi" w:hAnsiTheme="majorBidi" w:cstheme="majorBidi"/>
          <w:bCs/>
        </w:rPr>
        <w:t>formowanie u uczniów poczucia godności własnej osoby i szacunku dla godności innych osób;</w:t>
      </w:r>
      <w:r w:rsidR="00436904">
        <w:rPr>
          <w:rFonts w:asciiTheme="majorBidi" w:hAnsiTheme="majorBidi" w:cstheme="majorBidi"/>
          <w:bCs/>
        </w:rPr>
        <w:t>(…)</w:t>
      </w:r>
    </w:p>
    <w:p w14:paraId="02DBC6C1" w14:textId="062651D8" w:rsidR="00BF70F4" w:rsidRPr="00437F03" w:rsidRDefault="007F29DB" w:rsidP="00436904">
      <w:pPr>
        <w:pStyle w:val="NormalnyWeb"/>
        <w:spacing w:before="0" w:beforeAutospacing="0" w:after="0" w:afterAutospacing="0"/>
        <w:ind w:firstLine="708"/>
        <w:textAlignment w:val="baseline"/>
        <w:rPr>
          <w:rFonts w:asciiTheme="majorBidi" w:hAnsiTheme="majorBidi" w:cstheme="majorBidi"/>
          <w:bCs/>
        </w:rPr>
      </w:pPr>
      <w:r w:rsidRPr="00437F03">
        <w:rPr>
          <w:rFonts w:asciiTheme="majorBidi" w:hAnsiTheme="majorBidi" w:cstheme="majorBidi"/>
          <w:bCs/>
        </w:rPr>
        <w:t>Kształcenie ogólne w szkole ponadpodstawowej tworzy programowo spójną całość i stanowi fundament wykształcenia(…)</w:t>
      </w:r>
      <w:r w:rsidR="00EE3E60" w:rsidRPr="00437F03">
        <w:rPr>
          <w:rFonts w:asciiTheme="majorBidi" w:hAnsiTheme="majorBidi" w:cstheme="majorBidi"/>
          <w:bCs/>
        </w:rPr>
        <w:t xml:space="preserve"> W procesie kształcenia ogólnego szkoła kształtuje u uczniów postawy sprzyjające ich dalszemu rozwojowi indywidualnemu i społecznemu, takie jak: uczciwość, wiarygodność, odpowiedzialność, wytrwałość, poczucie własnej wartości, szacunek dla innych ludzi, ciekawość poznawcza, kreatywność, przedsiębiorczość, kultura osobista, gotowość do uczestnictwa w kulturze, podejmowania inicjatyw oraz do pracy zespołowej. W rozwoju społecznym bardzo ważne jest kształtowanie postawy obywatelskiej, postawy poszanowania tradycji i kultury własnego narodu, a także postawy poszanowania dla innych kultur i tradycji(…)</w:t>
      </w:r>
    </w:p>
    <w:p w14:paraId="0D4AE23E" w14:textId="77777777" w:rsidR="0004400B" w:rsidRPr="00437F03" w:rsidRDefault="0004400B" w:rsidP="006021C2">
      <w:pPr>
        <w:autoSpaceDE w:val="0"/>
        <w:autoSpaceDN w:val="0"/>
        <w:adjustRightInd w:val="0"/>
        <w:spacing w:after="0" w:line="240" w:lineRule="auto"/>
        <w:jc w:val="both"/>
        <w:rPr>
          <w:rFonts w:asciiTheme="majorBidi" w:hAnsiTheme="majorBidi" w:cstheme="majorBidi"/>
          <w:b/>
          <w:sz w:val="24"/>
          <w:szCs w:val="24"/>
        </w:rPr>
      </w:pPr>
    </w:p>
    <w:p w14:paraId="64833C9B" w14:textId="0A94BE7F" w:rsidR="00366C51" w:rsidRPr="00437F03" w:rsidRDefault="002C3351" w:rsidP="006021C2">
      <w:pPr>
        <w:autoSpaceDE w:val="0"/>
        <w:autoSpaceDN w:val="0"/>
        <w:adjustRightInd w:val="0"/>
        <w:spacing w:after="0" w:line="240" w:lineRule="auto"/>
        <w:jc w:val="both"/>
        <w:rPr>
          <w:rFonts w:asciiTheme="majorBidi" w:hAnsiTheme="majorBidi" w:cstheme="majorBidi"/>
          <w:b/>
          <w:sz w:val="24"/>
          <w:szCs w:val="24"/>
        </w:rPr>
      </w:pPr>
      <w:r w:rsidRPr="00437F03">
        <w:rPr>
          <w:rFonts w:asciiTheme="majorBidi" w:hAnsiTheme="majorBidi" w:cstheme="majorBidi"/>
          <w:b/>
          <w:sz w:val="24"/>
          <w:szCs w:val="24"/>
        </w:rPr>
        <w:t>5</w:t>
      </w:r>
      <w:r w:rsidR="0004400B" w:rsidRPr="00437F03">
        <w:rPr>
          <w:rFonts w:asciiTheme="majorBidi" w:hAnsiTheme="majorBidi" w:cstheme="majorBidi"/>
          <w:b/>
          <w:sz w:val="24"/>
          <w:szCs w:val="24"/>
        </w:rPr>
        <w:t>. CELE OPERACYJNE LEKCJI</w:t>
      </w:r>
    </w:p>
    <w:p w14:paraId="64833C9C" w14:textId="77777777" w:rsidR="00366C51" w:rsidRPr="00437F03" w:rsidRDefault="00366C51" w:rsidP="006021C2">
      <w:pPr>
        <w:autoSpaceDE w:val="0"/>
        <w:autoSpaceDN w:val="0"/>
        <w:adjustRightInd w:val="0"/>
        <w:spacing w:after="0" w:line="240" w:lineRule="auto"/>
        <w:jc w:val="both"/>
        <w:rPr>
          <w:rFonts w:asciiTheme="majorBidi" w:hAnsiTheme="majorBidi" w:cstheme="majorBidi"/>
          <w:sz w:val="24"/>
          <w:szCs w:val="24"/>
        </w:rPr>
      </w:pPr>
    </w:p>
    <w:p w14:paraId="49EE52AD" w14:textId="330D2475" w:rsidR="004C2EB7"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Uczeń:</w:t>
      </w:r>
    </w:p>
    <w:p w14:paraId="56E68658" w14:textId="77777777" w:rsidR="004C2EB7"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potrafi wyjaśnić motywację twórców filmu propagandowego (Niemców, aktorów, reżysera);</w:t>
      </w:r>
    </w:p>
    <w:p w14:paraId="64BCD374" w14:textId="77777777" w:rsidR="004C2EB7"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 wyszukuje informacje w tekście; </w:t>
      </w:r>
    </w:p>
    <w:p w14:paraId="3B090227" w14:textId="77777777" w:rsidR="004C2EB7"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analizuje i interpretuje  plakat teatralny, zdjęcia;</w:t>
      </w:r>
    </w:p>
    <w:p w14:paraId="63A4530E" w14:textId="77777777" w:rsidR="004C2EB7"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 wskazuje najważniejsze elementy biografii Kurta </w:t>
      </w:r>
      <w:proofErr w:type="spellStart"/>
      <w:r w:rsidRPr="00437F03">
        <w:rPr>
          <w:rFonts w:asciiTheme="majorBidi" w:hAnsiTheme="majorBidi" w:cstheme="majorBidi"/>
          <w:sz w:val="24"/>
          <w:szCs w:val="24"/>
        </w:rPr>
        <w:t>Gerrona</w:t>
      </w:r>
      <w:proofErr w:type="spellEnd"/>
      <w:r w:rsidRPr="00437F03">
        <w:rPr>
          <w:rFonts w:asciiTheme="majorBidi" w:hAnsiTheme="majorBidi" w:cstheme="majorBidi"/>
          <w:sz w:val="24"/>
          <w:szCs w:val="24"/>
        </w:rPr>
        <w:t>;</w:t>
      </w:r>
    </w:p>
    <w:p w14:paraId="64833C9D" w14:textId="6D6F7701" w:rsidR="00366C51" w:rsidRPr="00437F03" w:rsidRDefault="004C2EB7" w:rsidP="004C2EB7">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 opisuje specyfikę obozu w Terezinie. </w:t>
      </w:r>
    </w:p>
    <w:p w14:paraId="3EF4C8C3" w14:textId="77777777" w:rsidR="00167AA0" w:rsidRPr="00437F03" w:rsidRDefault="00167AA0" w:rsidP="00167AA0">
      <w:pPr>
        <w:autoSpaceDE w:val="0"/>
        <w:autoSpaceDN w:val="0"/>
        <w:adjustRightInd w:val="0"/>
        <w:spacing w:after="0" w:line="240" w:lineRule="auto"/>
        <w:jc w:val="both"/>
        <w:rPr>
          <w:rFonts w:asciiTheme="majorBidi" w:hAnsiTheme="majorBidi" w:cstheme="majorBidi"/>
          <w:b/>
          <w:sz w:val="24"/>
          <w:szCs w:val="24"/>
        </w:rPr>
      </w:pPr>
    </w:p>
    <w:p w14:paraId="64833CA5" w14:textId="139E744B" w:rsidR="00366C51" w:rsidRPr="00437F03" w:rsidRDefault="002C3351" w:rsidP="006021C2">
      <w:pPr>
        <w:autoSpaceDE w:val="0"/>
        <w:autoSpaceDN w:val="0"/>
        <w:adjustRightInd w:val="0"/>
        <w:spacing w:after="0" w:line="240" w:lineRule="auto"/>
        <w:jc w:val="both"/>
        <w:rPr>
          <w:rFonts w:asciiTheme="majorBidi" w:hAnsiTheme="majorBidi" w:cstheme="majorBidi"/>
          <w:b/>
          <w:sz w:val="24"/>
          <w:szCs w:val="24"/>
        </w:rPr>
      </w:pPr>
      <w:r w:rsidRPr="00437F03">
        <w:rPr>
          <w:rFonts w:asciiTheme="majorBidi" w:hAnsiTheme="majorBidi" w:cstheme="majorBidi"/>
          <w:b/>
          <w:sz w:val="24"/>
          <w:szCs w:val="24"/>
        </w:rPr>
        <w:t>6</w:t>
      </w:r>
      <w:r w:rsidR="00366C51" w:rsidRPr="00437F03">
        <w:rPr>
          <w:rFonts w:asciiTheme="majorBidi" w:hAnsiTheme="majorBidi" w:cstheme="majorBidi"/>
          <w:b/>
          <w:sz w:val="24"/>
          <w:szCs w:val="24"/>
        </w:rPr>
        <w:t>. METODY</w:t>
      </w:r>
      <w:r w:rsidR="004C2EB7" w:rsidRPr="00437F03">
        <w:rPr>
          <w:rFonts w:asciiTheme="majorBidi" w:hAnsiTheme="majorBidi" w:cstheme="majorBidi"/>
          <w:b/>
          <w:sz w:val="24"/>
          <w:szCs w:val="24"/>
        </w:rPr>
        <w:t xml:space="preserve"> I FORMY PRACY</w:t>
      </w:r>
    </w:p>
    <w:p w14:paraId="0B779B6D" w14:textId="40F2F08A" w:rsidR="00167AA0" w:rsidRPr="00437F03" w:rsidRDefault="004C2EB7" w:rsidP="00167AA0">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element wykładu,</w:t>
      </w:r>
    </w:p>
    <w:p w14:paraId="06924F63" w14:textId="6F74FE4E" w:rsidR="00167AA0" w:rsidRPr="00437F03" w:rsidRDefault="00167AA0" w:rsidP="00167AA0">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dyskusja</w:t>
      </w:r>
      <w:r w:rsidR="004C2EB7" w:rsidRPr="00437F03">
        <w:rPr>
          <w:rFonts w:asciiTheme="majorBidi" w:hAnsiTheme="majorBidi" w:cstheme="majorBidi"/>
          <w:sz w:val="24"/>
          <w:szCs w:val="24"/>
        </w:rPr>
        <w:t>,</w:t>
      </w:r>
    </w:p>
    <w:p w14:paraId="35FC3194" w14:textId="48B645F1" w:rsidR="00167AA0" w:rsidRPr="00437F03" w:rsidRDefault="00167AA0" w:rsidP="00167AA0">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lastRenderedPageBreak/>
        <w:t>praca w grupach</w:t>
      </w:r>
      <w:r w:rsidR="004C2EB7" w:rsidRPr="00437F03">
        <w:rPr>
          <w:rFonts w:asciiTheme="majorBidi" w:hAnsiTheme="majorBidi" w:cstheme="majorBidi"/>
          <w:sz w:val="24"/>
          <w:szCs w:val="24"/>
        </w:rPr>
        <w:t>,</w:t>
      </w:r>
    </w:p>
    <w:p w14:paraId="02A9CA8C" w14:textId="65C721AD" w:rsidR="00167AA0" w:rsidRPr="00437F03" w:rsidRDefault="00167AA0" w:rsidP="00167AA0">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praca z tekstem</w:t>
      </w:r>
      <w:r w:rsidR="004C2EB7" w:rsidRPr="00437F03">
        <w:rPr>
          <w:rFonts w:asciiTheme="majorBidi" w:hAnsiTheme="majorBidi" w:cstheme="majorBidi"/>
          <w:sz w:val="24"/>
          <w:szCs w:val="24"/>
        </w:rPr>
        <w:t>,</w:t>
      </w:r>
    </w:p>
    <w:p w14:paraId="0949CE96" w14:textId="482F43BE" w:rsidR="00167AA0" w:rsidRPr="00437F03" w:rsidRDefault="00167AA0" w:rsidP="00167AA0">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prezen</w:t>
      </w:r>
      <w:r w:rsidR="00744976" w:rsidRPr="00437F03">
        <w:rPr>
          <w:rFonts w:asciiTheme="majorBidi" w:hAnsiTheme="majorBidi" w:cstheme="majorBidi"/>
          <w:sz w:val="24"/>
          <w:szCs w:val="24"/>
        </w:rPr>
        <w:t>t</w:t>
      </w:r>
      <w:r w:rsidRPr="00437F03">
        <w:rPr>
          <w:rFonts w:asciiTheme="majorBidi" w:hAnsiTheme="majorBidi" w:cstheme="majorBidi"/>
          <w:sz w:val="24"/>
          <w:szCs w:val="24"/>
        </w:rPr>
        <w:t>acja.</w:t>
      </w:r>
    </w:p>
    <w:p w14:paraId="64833CA6" w14:textId="77777777" w:rsidR="00366C51" w:rsidRPr="00437F03" w:rsidRDefault="00366C51" w:rsidP="006021C2">
      <w:pPr>
        <w:autoSpaceDE w:val="0"/>
        <w:autoSpaceDN w:val="0"/>
        <w:adjustRightInd w:val="0"/>
        <w:spacing w:after="0" w:line="240" w:lineRule="auto"/>
        <w:jc w:val="both"/>
        <w:rPr>
          <w:rFonts w:asciiTheme="majorBidi" w:hAnsiTheme="majorBidi" w:cstheme="majorBidi"/>
          <w:b/>
          <w:sz w:val="24"/>
          <w:szCs w:val="24"/>
        </w:rPr>
      </w:pPr>
    </w:p>
    <w:p w14:paraId="64833CA7" w14:textId="0E1D42F5" w:rsidR="00366C51" w:rsidRPr="00437F03" w:rsidRDefault="006021C2" w:rsidP="006021C2">
      <w:pPr>
        <w:autoSpaceDE w:val="0"/>
        <w:autoSpaceDN w:val="0"/>
        <w:adjustRightInd w:val="0"/>
        <w:spacing w:after="0" w:line="240" w:lineRule="auto"/>
        <w:jc w:val="both"/>
        <w:rPr>
          <w:rFonts w:asciiTheme="majorBidi" w:hAnsiTheme="majorBidi" w:cstheme="majorBidi"/>
          <w:b/>
          <w:sz w:val="24"/>
          <w:szCs w:val="24"/>
        </w:rPr>
      </w:pPr>
      <w:r w:rsidRPr="00437F03">
        <w:rPr>
          <w:rFonts w:asciiTheme="majorBidi" w:hAnsiTheme="majorBidi" w:cstheme="majorBidi"/>
          <w:b/>
          <w:sz w:val="24"/>
          <w:szCs w:val="24"/>
        </w:rPr>
        <w:t>7</w:t>
      </w:r>
      <w:r w:rsidR="0004400B" w:rsidRPr="00437F03">
        <w:rPr>
          <w:rFonts w:asciiTheme="majorBidi" w:hAnsiTheme="majorBidi" w:cstheme="majorBidi"/>
          <w:b/>
          <w:sz w:val="24"/>
          <w:szCs w:val="24"/>
        </w:rPr>
        <w:t>. STRUKTURA LEKCJI</w:t>
      </w:r>
    </w:p>
    <w:p w14:paraId="64833CA8" w14:textId="5FB7960E" w:rsidR="00366C51" w:rsidRPr="00437F03" w:rsidRDefault="00366C51"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t>Wstęp</w:t>
      </w:r>
      <w:r w:rsidR="00EC4CC4" w:rsidRPr="00437F03">
        <w:rPr>
          <w:rFonts w:asciiTheme="majorBidi" w:hAnsiTheme="majorBidi" w:cstheme="majorBidi"/>
          <w:b/>
          <w:bCs/>
          <w:sz w:val="24"/>
          <w:szCs w:val="24"/>
        </w:rPr>
        <w:t xml:space="preserve"> </w:t>
      </w:r>
      <w:r w:rsidR="00EC4CC4" w:rsidRPr="00437F03">
        <w:rPr>
          <w:rFonts w:asciiTheme="majorBidi" w:hAnsiTheme="majorBidi" w:cstheme="majorBidi"/>
          <w:sz w:val="24"/>
          <w:szCs w:val="24"/>
        </w:rPr>
        <w:t xml:space="preserve"> (10 minut)</w:t>
      </w:r>
    </w:p>
    <w:p w14:paraId="68FC42F6" w14:textId="3EFB294C" w:rsidR="003A7E14" w:rsidRPr="00437F03" w:rsidRDefault="003A7E14"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Uczniowie zapoznają się z biografią Kurta Gerrona. Mogą te informacje wyczytać na wystawie lub </w:t>
      </w:r>
      <w:r w:rsidR="006021C2" w:rsidRPr="00437F03">
        <w:rPr>
          <w:rFonts w:asciiTheme="majorBidi" w:hAnsiTheme="majorBidi" w:cstheme="majorBidi"/>
          <w:sz w:val="24"/>
          <w:szCs w:val="24"/>
        </w:rPr>
        <w:t xml:space="preserve">wyszukać </w:t>
      </w:r>
      <w:r w:rsidRPr="00437F03">
        <w:rPr>
          <w:rFonts w:asciiTheme="majorBidi" w:hAnsiTheme="majorBidi" w:cstheme="majorBidi"/>
          <w:sz w:val="24"/>
          <w:szCs w:val="24"/>
        </w:rPr>
        <w:t>w int</w:t>
      </w:r>
      <w:r w:rsidR="006021C2" w:rsidRPr="00437F03">
        <w:rPr>
          <w:rFonts w:asciiTheme="majorBidi" w:hAnsiTheme="majorBidi" w:cstheme="majorBidi"/>
          <w:sz w:val="24"/>
          <w:szCs w:val="24"/>
        </w:rPr>
        <w:t>e</w:t>
      </w:r>
      <w:r w:rsidRPr="00437F03">
        <w:rPr>
          <w:rFonts w:asciiTheme="majorBidi" w:hAnsiTheme="majorBidi" w:cstheme="majorBidi"/>
          <w:sz w:val="24"/>
          <w:szCs w:val="24"/>
        </w:rPr>
        <w:t>rnecie.</w:t>
      </w:r>
      <w:r w:rsidR="006021C2" w:rsidRPr="00437F03">
        <w:rPr>
          <w:rFonts w:asciiTheme="majorBidi" w:hAnsiTheme="majorBidi" w:cstheme="majorBidi"/>
          <w:sz w:val="24"/>
          <w:szCs w:val="24"/>
        </w:rPr>
        <w:t xml:space="preserve"> </w:t>
      </w:r>
      <w:r w:rsidRPr="00437F03">
        <w:rPr>
          <w:rFonts w:asciiTheme="majorBidi" w:hAnsiTheme="majorBidi" w:cstheme="majorBidi"/>
          <w:sz w:val="24"/>
          <w:szCs w:val="24"/>
        </w:rPr>
        <w:t>Prosimy uczniów, aby w kilku punktach wynotowali najważniejsze fakty z życiorysu artysty.</w:t>
      </w:r>
    </w:p>
    <w:p w14:paraId="3A4A7993" w14:textId="77777777" w:rsidR="006021C2" w:rsidRPr="00437F03" w:rsidRDefault="006021C2" w:rsidP="006021C2">
      <w:pPr>
        <w:autoSpaceDE w:val="0"/>
        <w:autoSpaceDN w:val="0"/>
        <w:adjustRightInd w:val="0"/>
        <w:spacing w:after="0" w:line="240" w:lineRule="auto"/>
        <w:jc w:val="both"/>
        <w:rPr>
          <w:rFonts w:asciiTheme="majorBidi" w:hAnsiTheme="majorBidi" w:cstheme="majorBidi"/>
          <w:sz w:val="24"/>
          <w:szCs w:val="24"/>
        </w:rPr>
      </w:pPr>
    </w:p>
    <w:p w14:paraId="40DC1A0E" w14:textId="77777777" w:rsidR="003A7E14" w:rsidRPr="00437F03" w:rsidRDefault="003A7E14"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Przykładowe odpowiedzi:</w:t>
      </w:r>
    </w:p>
    <w:p w14:paraId="59033C54" w14:textId="35DFCA6D" w:rsidR="003A7E14" w:rsidRPr="00437F03" w:rsidRDefault="003A7E14"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urodzony w Berlinie w żydowskiej rodzinie;</w:t>
      </w:r>
    </w:p>
    <w:p w14:paraId="65658825" w14:textId="78CE653A" w:rsidR="003A7E14" w:rsidRPr="00437F03" w:rsidRDefault="003A7E14"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aktor filmowy;</w:t>
      </w:r>
    </w:p>
    <w:p w14:paraId="210E5AC8" w14:textId="76423011" w:rsidR="003A7E14" w:rsidRPr="00437F03" w:rsidRDefault="003A7E14"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walczył w I wojnie światowej;</w:t>
      </w:r>
    </w:p>
    <w:p w14:paraId="39664094" w14:textId="11CB5490" w:rsidR="003A7E14" w:rsidRPr="00437F03" w:rsidRDefault="00C470E9"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w 1930 r. zagrał u boku Marleny</w:t>
      </w:r>
      <w:r w:rsidR="003A7E14" w:rsidRPr="00437F03">
        <w:rPr>
          <w:rFonts w:asciiTheme="majorBidi" w:hAnsiTheme="majorBidi" w:cstheme="majorBidi"/>
          <w:sz w:val="24"/>
          <w:szCs w:val="24"/>
        </w:rPr>
        <w:t xml:space="preserve"> Dietrich w filmie „Błękitny anioł”;</w:t>
      </w:r>
    </w:p>
    <w:p w14:paraId="0264D362" w14:textId="56FE9A1E" w:rsidR="003A7E14" w:rsidRPr="00437F03" w:rsidRDefault="003A7E14"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odrzucił propozycje </w:t>
      </w:r>
      <w:r w:rsidR="00576FBB" w:rsidRPr="00437F03">
        <w:rPr>
          <w:rFonts w:asciiTheme="majorBidi" w:hAnsiTheme="majorBidi" w:cstheme="majorBidi"/>
          <w:sz w:val="24"/>
          <w:szCs w:val="24"/>
        </w:rPr>
        <w:t>Hollywoodu i został w Europie;</w:t>
      </w:r>
    </w:p>
    <w:p w14:paraId="72766330" w14:textId="4077CC50" w:rsidR="00576FBB" w:rsidRPr="00437F03" w:rsidRDefault="00576FBB"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kiedy zaczęły się prześladowania Żydów, wyjechał do Francji, później </w:t>
      </w:r>
      <w:r w:rsidR="00C470E9" w:rsidRPr="00437F03">
        <w:rPr>
          <w:rFonts w:asciiTheme="majorBidi" w:hAnsiTheme="majorBidi" w:cstheme="majorBidi"/>
          <w:sz w:val="24"/>
          <w:szCs w:val="24"/>
        </w:rPr>
        <w:t xml:space="preserve">do </w:t>
      </w:r>
      <w:r w:rsidRPr="00437F03">
        <w:rPr>
          <w:rFonts w:asciiTheme="majorBidi" w:hAnsiTheme="majorBidi" w:cstheme="majorBidi"/>
          <w:sz w:val="24"/>
          <w:szCs w:val="24"/>
        </w:rPr>
        <w:t>Holandii;</w:t>
      </w:r>
    </w:p>
    <w:p w14:paraId="33CA2CE0" w14:textId="4EE5F526" w:rsidR="00576FBB" w:rsidRPr="00437F03" w:rsidRDefault="00576FBB"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uwięziony w </w:t>
      </w:r>
      <w:proofErr w:type="spellStart"/>
      <w:r w:rsidRPr="00437F03">
        <w:rPr>
          <w:rFonts w:asciiTheme="majorBidi" w:hAnsiTheme="majorBidi" w:cstheme="majorBidi"/>
          <w:sz w:val="24"/>
          <w:szCs w:val="24"/>
        </w:rPr>
        <w:t>Westerbo</w:t>
      </w:r>
      <w:r w:rsidR="00C470E9" w:rsidRPr="00437F03">
        <w:rPr>
          <w:rFonts w:asciiTheme="majorBidi" w:hAnsiTheme="majorBidi" w:cstheme="majorBidi"/>
          <w:sz w:val="24"/>
          <w:szCs w:val="24"/>
        </w:rPr>
        <w:t>r</w:t>
      </w:r>
      <w:r w:rsidRPr="00437F03">
        <w:rPr>
          <w:rFonts w:asciiTheme="majorBidi" w:hAnsiTheme="majorBidi" w:cstheme="majorBidi"/>
          <w:sz w:val="24"/>
          <w:szCs w:val="24"/>
        </w:rPr>
        <w:t>k</w:t>
      </w:r>
      <w:proofErr w:type="spellEnd"/>
      <w:r w:rsidRPr="00437F03">
        <w:rPr>
          <w:rFonts w:asciiTheme="majorBidi" w:hAnsiTheme="majorBidi" w:cstheme="majorBidi"/>
          <w:sz w:val="24"/>
          <w:szCs w:val="24"/>
        </w:rPr>
        <w:t>, a później w getcie w Terezinie;</w:t>
      </w:r>
    </w:p>
    <w:p w14:paraId="769A6E2D" w14:textId="77777777" w:rsidR="00576FBB" w:rsidRPr="00437F03" w:rsidRDefault="00576FBB"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prowadził w getcie kabaret „Karuzela”;</w:t>
      </w:r>
    </w:p>
    <w:p w14:paraId="6A97399C" w14:textId="061720D5" w:rsidR="00576FBB" w:rsidRPr="00437F03" w:rsidRDefault="00AF4989"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w </w:t>
      </w:r>
      <w:r w:rsidR="00576FBB" w:rsidRPr="00437F03">
        <w:rPr>
          <w:rFonts w:asciiTheme="majorBidi" w:hAnsiTheme="majorBidi" w:cstheme="majorBidi"/>
          <w:sz w:val="24"/>
          <w:szCs w:val="24"/>
        </w:rPr>
        <w:t>1944 roku pracował nad filmem propagandowym dla Niemców, który nigdy nie został ukończony;</w:t>
      </w:r>
    </w:p>
    <w:p w14:paraId="032AF545" w14:textId="4704038D" w:rsidR="00576FBB" w:rsidRPr="00437F03" w:rsidRDefault="00AF4989" w:rsidP="006021C2">
      <w:pPr>
        <w:pStyle w:val="Akapitzlist"/>
        <w:numPr>
          <w:ilvl w:val="0"/>
          <w:numId w:val="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28.10</w:t>
      </w:r>
      <w:r w:rsidR="00C470E9" w:rsidRPr="00437F03">
        <w:rPr>
          <w:rFonts w:asciiTheme="majorBidi" w:hAnsiTheme="majorBidi" w:cstheme="majorBidi"/>
          <w:sz w:val="24"/>
          <w:szCs w:val="24"/>
        </w:rPr>
        <w:t>.</w:t>
      </w:r>
      <w:r w:rsidRPr="00437F03">
        <w:rPr>
          <w:rFonts w:asciiTheme="majorBidi" w:hAnsiTheme="majorBidi" w:cstheme="majorBidi"/>
          <w:sz w:val="24"/>
          <w:szCs w:val="24"/>
        </w:rPr>
        <w:t xml:space="preserve">1944 r. </w:t>
      </w:r>
      <w:r w:rsidR="00576FBB" w:rsidRPr="00437F03">
        <w:rPr>
          <w:rFonts w:asciiTheme="majorBidi" w:hAnsiTheme="majorBidi" w:cstheme="majorBidi"/>
          <w:sz w:val="24"/>
          <w:szCs w:val="24"/>
        </w:rPr>
        <w:t xml:space="preserve">zginął w </w:t>
      </w:r>
      <w:r w:rsidR="004E4475" w:rsidRPr="00437F03">
        <w:rPr>
          <w:rFonts w:asciiTheme="majorBidi" w:hAnsiTheme="majorBidi" w:cstheme="majorBidi"/>
          <w:sz w:val="24"/>
          <w:szCs w:val="24"/>
        </w:rPr>
        <w:t xml:space="preserve">jednej z </w:t>
      </w:r>
      <w:r w:rsidR="00576FBB" w:rsidRPr="00437F03">
        <w:rPr>
          <w:rFonts w:asciiTheme="majorBidi" w:hAnsiTheme="majorBidi" w:cstheme="majorBidi"/>
          <w:sz w:val="24"/>
          <w:szCs w:val="24"/>
        </w:rPr>
        <w:t>kom</w:t>
      </w:r>
      <w:r w:rsidR="004E4475" w:rsidRPr="00437F03">
        <w:rPr>
          <w:rFonts w:asciiTheme="majorBidi" w:hAnsiTheme="majorBidi" w:cstheme="majorBidi"/>
          <w:sz w:val="24"/>
          <w:szCs w:val="24"/>
        </w:rPr>
        <w:t>ó</w:t>
      </w:r>
      <w:r w:rsidR="00576FBB" w:rsidRPr="00437F03">
        <w:rPr>
          <w:rFonts w:asciiTheme="majorBidi" w:hAnsiTheme="majorBidi" w:cstheme="majorBidi"/>
          <w:sz w:val="24"/>
          <w:szCs w:val="24"/>
        </w:rPr>
        <w:t>r gazow</w:t>
      </w:r>
      <w:r w:rsidR="004E4475" w:rsidRPr="00437F03">
        <w:rPr>
          <w:rFonts w:asciiTheme="majorBidi" w:hAnsiTheme="majorBidi" w:cstheme="majorBidi"/>
          <w:sz w:val="24"/>
          <w:szCs w:val="24"/>
        </w:rPr>
        <w:t>ych</w:t>
      </w:r>
      <w:r w:rsidR="00576FBB" w:rsidRPr="00437F03">
        <w:rPr>
          <w:rFonts w:asciiTheme="majorBidi" w:hAnsiTheme="majorBidi" w:cstheme="majorBidi"/>
          <w:sz w:val="24"/>
          <w:szCs w:val="24"/>
        </w:rPr>
        <w:t xml:space="preserve"> </w:t>
      </w:r>
      <w:r w:rsidR="006021C2" w:rsidRPr="00437F03">
        <w:rPr>
          <w:rFonts w:asciiTheme="majorBidi" w:hAnsiTheme="majorBidi" w:cstheme="majorBidi"/>
          <w:sz w:val="24"/>
          <w:szCs w:val="24"/>
        </w:rPr>
        <w:t>obozu Auschwitz-</w:t>
      </w:r>
      <w:r w:rsidR="00576FBB" w:rsidRPr="00437F03">
        <w:rPr>
          <w:rFonts w:asciiTheme="majorBidi" w:hAnsiTheme="majorBidi" w:cstheme="majorBidi"/>
          <w:sz w:val="24"/>
          <w:szCs w:val="24"/>
        </w:rPr>
        <w:t xml:space="preserve">Birkenau, </w:t>
      </w:r>
      <w:r w:rsidR="00C470E9" w:rsidRPr="00437F03">
        <w:rPr>
          <w:rFonts w:asciiTheme="majorBidi" w:hAnsiTheme="majorBidi" w:cstheme="majorBidi"/>
          <w:sz w:val="24"/>
          <w:szCs w:val="24"/>
        </w:rPr>
        <w:br/>
        <w:t>w ostatnich dniach</w:t>
      </w:r>
      <w:r w:rsidR="004E4475" w:rsidRPr="00437F03">
        <w:rPr>
          <w:rFonts w:asciiTheme="majorBidi" w:hAnsiTheme="majorBidi" w:cstheme="majorBidi"/>
          <w:sz w:val="24"/>
          <w:szCs w:val="24"/>
        </w:rPr>
        <w:t xml:space="preserve"> ich działania</w:t>
      </w:r>
      <w:r w:rsidR="00576FBB" w:rsidRPr="00437F03">
        <w:rPr>
          <w:rFonts w:asciiTheme="majorBidi" w:hAnsiTheme="majorBidi" w:cstheme="majorBidi"/>
          <w:sz w:val="24"/>
          <w:szCs w:val="24"/>
        </w:rPr>
        <w:t>.</w:t>
      </w:r>
    </w:p>
    <w:p w14:paraId="24F7F67C" w14:textId="34A9A455" w:rsidR="006021C2" w:rsidRPr="00437F03" w:rsidRDefault="00576FBB"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br/>
      </w:r>
      <w:r w:rsidRPr="00437F03">
        <w:rPr>
          <w:rFonts w:asciiTheme="majorBidi" w:hAnsiTheme="majorBidi" w:cstheme="majorBidi"/>
          <w:sz w:val="24"/>
          <w:szCs w:val="24"/>
        </w:rPr>
        <w:t xml:space="preserve">W podsumowaniu tej części lekcji, </w:t>
      </w:r>
      <w:r w:rsidR="00A55F01" w:rsidRPr="00437F03">
        <w:rPr>
          <w:rFonts w:asciiTheme="majorBidi" w:hAnsiTheme="majorBidi" w:cstheme="majorBidi"/>
          <w:sz w:val="24"/>
          <w:szCs w:val="24"/>
        </w:rPr>
        <w:t>zwracamy uwagę</w:t>
      </w:r>
      <w:r w:rsidRPr="00437F03">
        <w:rPr>
          <w:rFonts w:asciiTheme="majorBidi" w:hAnsiTheme="majorBidi" w:cstheme="majorBidi"/>
          <w:sz w:val="24"/>
          <w:szCs w:val="24"/>
        </w:rPr>
        <w:t xml:space="preserve"> uczni</w:t>
      </w:r>
      <w:r w:rsidR="00A55F01" w:rsidRPr="00437F03">
        <w:rPr>
          <w:rFonts w:asciiTheme="majorBidi" w:hAnsiTheme="majorBidi" w:cstheme="majorBidi"/>
          <w:sz w:val="24"/>
          <w:szCs w:val="24"/>
        </w:rPr>
        <w:t>ów</w:t>
      </w:r>
      <w:r w:rsidRPr="00437F03">
        <w:rPr>
          <w:rFonts w:asciiTheme="majorBidi" w:hAnsiTheme="majorBidi" w:cstheme="majorBidi"/>
          <w:sz w:val="24"/>
          <w:szCs w:val="24"/>
        </w:rPr>
        <w:t xml:space="preserve"> </w:t>
      </w:r>
      <w:r w:rsidR="00A55F01" w:rsidRPr="00437F03">
        <w:rPr>
          <w:rFonts w:asciiTheme="majorBidi" w:hAnsiTheme="majorBidi" w:cstheme="majorBidi"/>
          <w:sz w:val="24"/>
          <w:szCs w:val="24"/>
        </w:rPr>
        <w:t>na</w:t>
      </w:r>
      <w:r w:rsidRPr="00437F03">
        <w:rPr>
          <w:rFonts w:asciiTheme="majorBidi" w:hAnsiTheme="majorBidi" w:cstheme="majorBidi"/>
          <w:sz w:val="24"/>
          <w:szCs w:val="24"/>
        </w:rPr>
        <w:t xml:space="preserve"> tragiz</w:t>
      </w:r>
      <w:r w:rsidR="00EC4CC4" w:rsidRPr="00437F03">
        <w:rPr>
          <w:rFonts w:asciiTheme="majorBidi" w:hAnsiTheme="majorBidi" w:cstheme="majorBidi"/>
          <w:sz w:val="24"/>
          <w:szCs w:val="24"/>
        </w:rPr>
        <w:t>m</w:t>
      </w:r>
      <w:r w:rsidRPr="00437F03">
        <w:rPr>
          <w:rFonts w:asciiTheme="majorBidi" w:hAnsiTheme="majorBidi" w:cstheme="majorBidi"/>
          <w:sz w:val="24"/>
          <w:szCs w:val="24"/>
        </w:rPr>
        <w:t xml:space="preserve"> </w:t>
      </w:r>
      <w:r w:rsidR="009166B7" w:rsidRPr="00437F03">
        <w:rPr>
          <w:rFonts w:asciiTheme="majorBidi" w:hAnsiTheme="majorBidi" w:cstheme="majorBidi"/>
          <w:sz w:val="24"/>
          <w:szCs w:val="24"/>
        </w:rPr>
        <w:t>Gerrona</w:t>
      </w:r>
      <w:r w:rsidRPr="00437F03">
        <w:rPr>
          <w:rFonts w:asciiTheme="majorBidi" w:hAnsiTheme="majorBidi" w:cstheme="majorBidi"/>
          <w:sz w:val="24"/>
          <w:szCs w:val="24"/>
        </w:rPr>
        <w:t xml:space="preserve">, który </w:t>
      </w:r>
      <w:r w:rsidR="009166B7" w:rsidRPr="00437F03">
        <w:rPr>
          <w:rFonts w:asciiTheme="majorBidi" w:hAnsiTheme="majorBidi" w:cstheme="majorBidi"/>
          <w:sz w:val="24"/>
          <w:szCs w:val="24"/>
        </w:rPr>
        <w:t>tworzy kabaret</w:t>
      </w:r>
      <w:r w:rsidR="00A55F01" w:rsidRPr="00437F03">
        <w:rPr>
          <w:rFonts w:asciiTheme="majorBidi" w:hAnsiTheme="majorBidi" w:cstheme="majorBidi"/>
          <w:sz w:val="24"/>
          <w:szCs w:val="24"/>
        </w:rPr>
        <w:t xml:space="preserve">, </w:t>
      </w:r>
      <w:r w:rsidR="009166B7" w:rsidRPr="00437F03">
        <w:rPr>
          <w:rFonts w:asciiTheme="majorBidi" w:hAnsiTheme="majorBidi" w:cstheme="majorBidi"/>
          <w:sz w:val="24"/>
          <w:szCs w:val="24"/>
        </w:rPr>
        <w:t xml:space="preserve">film i </w:t>
      </w:r>
      <w:r w:rsidRPr="00437F03">
        <w:rPr>
          <w:rFonts w:asciiTheme="majorBidi" w:hAnsiTheme="majorBidi" w:cstheme="majorBidi"/>
          <w:sz w:val="24"/>
          <w:szCs w:val="24"/>
        </w:rPr>
        <w:t>jako artysta</w:t>
      </w:r>
      <w:r w:rsidR="009166B7" w:rsidRPr="00437F03">
        <w:rPr>
          <w:rFonts w:asciiTheme="majorBidi" w:hAnsiTheme="majorBidi" w:cstheme="majorBidi"/>
          <w:sz w:val="24"/>
          <w:szCs w:val="24"/>
        </w:rPr>
        <w:t xml:space="preserve"> ma </w:t>
      </w:r>
      <w:r w:rsidRPr="00437F03">
        <w:rPr>
          <w:rFonts w:asciiTheme="majorBidi" w:hAnsiTheme="majorBidi" w:cstheme="majorBidi"/>
          <w:sz w:val="24"/>
          <w:szCs w:val="24"/>
        </w:rPr>
        <w:t xml:space="preserve">nadzieję, że to pozwoli mu uratować </w:t>
      </w:r>
      <w:r w:rsidR="009166B7" w:rsidRPr="00437F03">
        <w:rPr>
          <w:rFonts w:asciiTheme="majorBidi" w:hAnsiTheme="majorBidi" w:cstheme="majorBidi"/>
          <w:sz w:val="24"/>
          <w:szCs w:val="24"/>
        </w:rPr>
        <w:t xml:space="preserve">własne </w:t>
      </w:r>
      <w:r w:rsidRPr="00437F03">
        <w:rPr>
          <w:rFonts w:asciiTheme="majorBidi" w:hAnsiTheme="majorBidi" w:cstheme="majorBidi"/>
          <w:sz w:val="24"/>
          <w:szCs w:val="24"/>
        </w:rPr>
        <w:t>życie.</w:t>
      </w:r>
    </w:p>
    <w:p w14:paraId="55A20A69" w14:textId="77777777" w:rsidR="009166B7" w:rsidRPr="00437F03" w:rsidRDefault="009166B7" w:rsidP="006021C2">
      <w:pPr>
        <w:autoSpaceDE w:val="0"/>
        <w:autoSpaceDN w:val="0"/>
        <w:adjustRightInd w:val="0"/>
        <w:spacing w:after="0" w:line="240" w:lineRule="auto"/>
        <w:jc w:val="both"/>
        <w:rPr>
          <w:rFonts w:asciiTheme="majorBidi" w:hAnsiTheme="majorBidi" w:cstheme="majorBidi"/>
          <w:sz w:val="24"/>
          <w:szCs w:val="24"/>
        </w:rPr>
      </w:pPr>
    </w:p>
    <w:p w14:paraId="64833CA9" w14:textId="7866DC3D" w:rsidR="00366C51" w:rsidRPr="00437F03" w:rsidRDefault="00437F03" w:rsidP="006021C2">
      <w:pPr>
        <w:autoSpaceDE w:val="0"/>
        <w:autoSpaceDN w:val="0"/>
        <w:adjustRightInd w:val="0"/>
        <w:spacing w:after="0" w:line="240" w:lineRule="auto"/>
        <w:jc w:val="both"/>
        <w:rPr>
          <w:rFonts w:asciiTheme="majorBidi" w:hAnsiTheme="majorBidi" w:cstheme="majorBidi"/>
          <w:b/>
          <w:bCs/>
          <w:sz w:val="24"/>
          <w:szCs w:val="24"/>
        </w:rPr>
      </w:pPr>
      <w:r w:rsidRPr="00437F03">
        <w:rPr>
          <w:rFonts w:asciiTheme="majorBidi" w:hAnsiTheme="majorBidi" w:cstheme="majorBidi"/>
          <w:b/>
          <w:bCs/>
          <w:sz w:val="24"/>
          <w:szCs w:val="24"/>
        </w:rPr>
        <w:t>PRZEBIEG ZAJĘĆ</w:t>
      </w:r>
    </w:p>
    <w:p w14:paraId="2BF1B9A2" w14:textId="77777777" w:rsidR="006021C2" w:rsidRPr="00437F03" w:rsidRDefault="006021C2" w:rsidP="006021C2">
      <w:pPr>
        <w:autoSpaceDE w:val="0"/>
        <w:autoSpaceDN w:val="0"/>
        <w:adjustRightInd w:val="0"/>
        <w:spacing w:after="0" w:line="240" w:lineRule="auto"/>
        <w:jc w:val="both"/>
        <w:rPr>
          <w:rFonts w:asciiTheme="majorBidi" w:hAnsiTheme="majorBidi" w:cstheme="majorBidi"/>
          <w:b/>
          <w:bCs/>
          <w:sz w:val="24"/>
          <w:szCs w:val="24"/>
        </w:rPr>
      </w:pPr>
    </w:p>
    <w:p w14:paraId="247614B7" w14:textId="7F0C5C8C" w:rsidR="009166B7" w:rsidRPr="00437F03" w:rsidRDefault="009166B7"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t xml:space="preserve">1. </w:t>
      </w:r>
      <w:hyperlink r:id="rId8" w:tooltip="Theresienstadt" w:history="1">
        <w:proofErr w:type="spellStart"/>
        <w:r w:rsidR="007E2F15" w:rsidRPr="00437F03">
          <w:rPr>
            <w:rFonts w:asciiTheme="majorBidi" w:hAnsiTheme="majorBidi" w:cstheme="majorBidi"/>
            <w:b/>
            <w:bCs/>
            <w:color w:val="000000" w:themeColor="text1"/>
            <w:sz w:val="24"/>
            <w:szCs w:val="24"/>
          </w:rPr>
          <w:t>Theresienstadt</w:t>
        </w:r>
        <w:proofErr w:type="spellEnd"/>
      </w:hyperlink>
      <w:r w:rsidR="00EC4CC4" w:rsidRPr="00437F03">
        <w:rPr>
          <w:rFonts w:asciiTheme="majorBidi" w:hAnsiTheme="majorBidi" w:cstheme="majorBidi"/>
          <w:b/>
          <w:bCs/>
          <w:color w:val="000000" w:themeColor="text1"/>
          <w:sz w:val="24"/>
          <w:szCs w:val="24"/>
        </w:rPr>
        <w:t xml:space="preserve"> </w:t>
      </w:r>
      <w:r w:rsidR="00EC4CC4" w:rsidRPr="00437F03">
        <w:rPr>
          <w:rFonts w:asciiTheme="majorBidi" w:hAnsiTheme="majorBidi" w:cstheme="majorBidi"/>
          <w:color w:val="000000" w:themeColor="text1"/>
          <w:sz w:val="24"/>
          <w:szCs w:val="24"/>
        </w:rPr>
        <w:t>(5 minut)</w:t>
      </w:r>
    </w:p>
    <w:p w14:paraId="1A6ADE29" w14:textId="7E47D62B" w:rsidR="00635B1B" w:rsidRPr="00437F03" w:rsidRDefault="00635B1B" w:rsidP="006021C2">
      <w:pPr>
        <w:autoSpaceDE w:val="0"/>
        <w:autoSpaceDN w:val="0"/>
        <w:adjustRightInd w:val="0"/>
        <w:spacing w:after="0" w:line="240" w:lineRule="auto"/>
        <w:jc w:val="both"/>
        <w:rPr>
          <w:rFonts w:asciiTheme="majorBidi" w:hAnsiTheme="majorBidi" w:cstheme="majorBidi"/>
          <w:sz w:val="24"/>
          <w:szCs w:val="24"/>
        </w:rPr>
      </w:pPr>
    </w:p>
    <w:p w14:paraId="24F03140" w14:textId="5846B28E" w:rsidR="00635B1B" w:rsidRPr="00437F03" w:rsidRDefault="00635B1B"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Rozmawiamy z uczniami o specyfice getta w Terezinie</w:t>
      </w:r>
      <w:r w:rsidR="007E2F15" w:rsidRPr="00437F03">
        <w:rPr>
          <w:rFonts w:asciiTheme="majorBidi" w:hAnsiTheme="majorBidi" w:cstheme="majorBidi"/>
          <w:sz w:val="24"/>
          <w:szCs w:val="24"/>
        </w:rPr>
        <w:t xml:space="preserve">. </w:t>
      </w:r>
      <w:r w:rsidRPr="00437F03">
        <w:rPr>
          <w:rFonts w:asciiTheme="majorBidi" w:hAnsiTheme="majorBidi" w:cstheme="majorBidi"/>
          <w:sz w:val="24"/>
          <w:szCs w:val="24"/>
        </w:rPr>
        <w:t xml:space="preserve">Tę część lekcji mogą </w:t>
      </w:r>
      <w:r w:rsidR="00A55F01" w:rsidRPr="00437F03">
        <w:rPr>
          <w:rFonts w:asciiTheme="majorBidi" w:hAnsiTheme="majorBidi" w:cstheme="majorBidi"/>
          <w:sz w:val="24"/>
          <w:szCs w:val="24"/>
        </w:rPr>
        <w:t xml:space="preserve">również </w:t>
      </w:r>
      <w:r w:rsidR="004C2EB7" w:rsidRPr="00437F03">
        <w:rPr>
          <w:rFonts w:asciiTheme="majorBidi" w:hAnsiTheme="majorBidi" w:cstheme="majorBidi"/>
          <w:sz w:val="24"/>
          <w:szCs w:val="24"/>
        </w:rPr>
        <w:br/>
      </w:r>
      <w:r w:rsidR="007E2F15" w:rsidRPr="00437F03">
        <w:rPr>
          <w:rFonts w:asciiTheme="majorBidi" w:hAnsiTheme="majorBidi" w:cstheme="majorBidi"/>
          <w:sz w:val="24"/>
          <w:szCs w:val="24"/>
        </w:rPr>
        <w:t xml:space="preserve">w formie prezentacji przygotować </w:t>
      </w:r>
      <w:r w:rsidRPr="00437F03">
        <w:rPr>
          <w:rFonts w:asciiTheme="majorBidi" w:hAnsiTheme="majorBidi" w:cstheme="majorBidi"/>
          <w:sz w:val="24"/>
          <w:szCs w:val="24"/>
        </w:rPr>
        <w:t>wcześniej</w:t>
      </w:r>
      <w:r w:rsidR="007E2F15" w:rsidRPr="00437F03">
        <w:rPr>
          <w:rFonts w:asciiTheme="majorBidi" w:hAnsiTheme="majorBidi" w:cstheme="majorBidi"/>
          <w:sz w:val="24"/>
          <w:szCs w:val="24"/>
        </w:rPr>
        <w:t xml:space="preserve"> </w:t>
      </w:r>
      <w:r w:rsidRPr="00437F03">
        <w:rPr>
          <w:rFonts w:asciiTheme="majorBidi" w:hAnsiTheme="majorBidi" w:cstheme="majorBidi"/>
          <w:sz w:val="24"/>
          <w:szCs w:val="24"/>
        </w:rPr>
        <w:t>zainteresowani uczniowie.</w:t>
      </w:r>
    </w:p>
    <w:p w14:paraId="75FF2CA2" w14:textId="77777777" w:rsidR="00635B1B" w:rsidRPr="00437F03" w:rsidRDefault="00635B1B" w:rsidP="006021C2">
      <w:pPr>
        <w:autoSpaceDE w:val="0"/>
        <w:autoSpaceDN w:val="0"/>
        <w:adjustRightInd w:val="0"/>
        <w:spacing w:after="0" w:line="240" w:lineRule="auto"/>
        <w:jc w:val="both"/>
        <w:rPr>
          <w:rFonts w:asciiTheme="majorBidi" w:hAnsiTheme="majorBidi" w:cstheme="majorBidi"/>
          <w:sz w:val="24"/>
          <w:szCs w:val="24"/>
        </w:rPr>
      </w:pPr>
    </w:p>
    <w:p w14:paraId="71CDE3B3" w14:textId="4AF9DAE4" w:rsidR="00635B1B" w:rsidRPr="00437F03" w:rsidRDefault="00C470E9" w:rsidP="007E2F15">
      <w:pPr>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hAnsiTheme="majorBidi" w:cstheme="majorBidi"/>
          <w:color w:val="222222"/>
          <w:sz w:val="24"/>
          <w:szCs w:val="24"/>
        </w:rPr>
        <w:t>Przykład:</w:t>
      </w:r>
      <w:r w:rsidR="007E2F15" w:rsidRPr="00437F03">
        <w:rPr>
          <w:rFonts w:asciiTheme="majorBidi" w:hAnsiTheme="majorBidi" w:cstheme="majorBidi"/>
          <w:color w:val="222222"/>
          <w:sz w:val="24"/>
          <w:szCs w:val="24"/>
        </w:rPr>
        <w:br/>
      </w:r>
      <w:r w:rsidR="00635B1B" w:rsidRPr="00437F03">
        <w:rPr>
          <w:rFonts w:asciiTheme="majorBidi" w:hAnsiTheme="majorBidi" w:cstheme="majorBidi"/>
          <w:color w:val="222222"/>
          <w:sz w:val="24"/>
          <w:szCs w:val="24"/>
        </w:rPr>
        <w:t xml:space="preserve">W roku 1939 roku Terezin znalazł się na terenach okupowanego przez </w:t>
      </w:r>
      <w:hyperlink r:id="rId9" w:tooltip="III Rzesza" w:history="1">
        <w:r w:rsidR="00635B1B" w:rsidRPr="00437F03">
          <w:rPr>
            <w:rFonts w:asciiTheme="majorBidi" w:hAnsiTheme="majorBidi" w:cstheme="majorBidi"/>
            <w:color w:val="000000" w:themeColor="text1"/>
            <w:sz w:val="24"/>
            <w:szCs w:val="24"/>
          </w:rPr>
          <w:t>III Rzeszę</w:t>
        </w:r>
      </w:hyperlink>
      <w:r w:rsidR="00635B1B" w:rsidRPr="00437F03">
        <w:rPr>
          <w:rFonts w:asciiTheme="majorBidi" w:hAnsiTheme="majorBidi" w:cstheme="majorBidi"/>
          <w:color w:val="000000" w:themeColor="text1"/>
          <w:sz w:val="24"/>
          <w:szCs w:val="24"/>
        </w:rPr>
        <w:t xml:space="preserve"> </w:t>
      </w:r>
      <w:hyperlink r:id="rId10" w:tooltip="Protektorat Czech i Moraw" w:history="1">
        <w:r w:rsidR="00635B1B" w:rsidRPr="00437F03">
          <w:rPr>
            <w:rFonts w:asciiTheme="majorBidi" w:hAnsiTheme="majorBidi" w:cstheme="majorBidi"/>
            <w:color w:val="000000" w:themeColor="text1"/>
            <w:sz w:val="24"/>
            <w:szCs w:val="24"/>
          </w:rPr>
          <w:t>Protektoratu Czech i Moraw</w:t>
        </w:r>
      </w:hyperlink>
      <w:r w:rsidR="00635B1B" w:rsidRPr="00437F03">
        <w:rPr>
          <w:rFonts w:asciiTheme="majorBidi" w:hAnsiTheme="majorBidi" w:cstheme="majorBidi"/>
          <w:color w:val="222222"/>
          <w:sz w:val="24"/>
          <w:szCs w:val="24"/>
        </w:rPr>
        <w:t xml:space="preserve"> a w 1941 r. założono </w:t>
      </w:r>
      <w:r w:rsidR="00822F1B" w:rsidRPr="00437F03">
        <w:rPr>
          <w:rFonts w:asciiTheme="majorBidi" w:hAnsiTheme="majorBidi" w:cstheme="majorBidi"/>
          <w:color w:val="222222"/>
          <w:sz w:val="24"/>
          <w:szCs w:val="24"/>
        </w:rPr>
        <w:t xml:space="preserve">tu </w:t>
      </w:r>
      <w:hyperlink r:id="rId11" w:tooltip="Obóz koncentracyjny" w:history="1">
        <w:r w:rsidR="00635B1B" w:rsidRPr="00437F03">
          <w:rPr>
            <w:rFonts w:asciiTheme="majorBidi" w:hAnsiTheme="majorBidi" w:cstheme="majorBidi"/>
            <w:color w:val="000000" w:themeColor="text1"/>
            <w:sz w:val="24"/>
            <w:szCs w:val="24"/>
          </w:rPr>
          <w:t>obóz koncentracyjny</w:t>
        </w:r>
      </w:hyperlink>
      <w:r w:rsidR="00635B1B" w:rsidRPr="00437F03">
        <w:rPr>
          <w:rFonts w:asciiTheme="majorBidi" w:hAnsiTheme="majorBidi" w:cstheme="majorBidi"/>
          <w:color w:val="000000" w:themeColor="text1"/>
          <w:sz w:val="24"/>
          <w:szCs w:val="24"/>
        </w:rPr>
        <w:t xml:space="preserve"> </w:t>
      </w:r>
      <w:bookmarkStart w:id="0" w:name="_Hlk24564329"/>
      <w:r w:rsidR="00635B1B" w:rsidRPr="00437F03">
        <w:rPr>
          <w:rFonts w:asciiTheme="majorBidi" w:hAnsiTheme="majorBidi" w:cstheme="majorBidi"/>
          <w:color w:val="000000" w:themeColor="text1"/>
          <w:sz w:val="24"/>
          <w:szCs w:val="24"/>
        </w:rPr>
        <w:fldChar w:fldCharType="begin"/>
      </w:r>
      <w:r w:rsidR="00635B1B" w:rsidRPr="00437F03">
        <w:rPr>
          <w:rFonts w:asciiTheme="majorBidi" w:hAnsiTheme="majorBidi" w:cstheme="majorBidi"/>
          <w:color w:val="000000" w:themeColor="text1"/>
          <w:sz w:val="24"/>
          <w:szCs w:val="24"/>
        </w:rPr>
        <w:instrText xml:space="preserve"> HYPERLINK "https://pl.wikipedia.org/wiki/Theresienstadt" \o "Theresienstadt" </w:instrText>
      </w:r>
      <w:r w:rsidR="00635B1B" w:rsidRPr="00437F03">
        <w:rPr>
          <w:rFonts w:asciiTheme="majorBidi" w:hAnsiTheme="majorBidi" w:cstheme="majorBidi"/>
          <w:color w:val="000000" w:themeColor="text1"/>
          <w:sz w:val="24"/>
          <w:szCs w:val="24"/>
        </w:rPr>
        <w:fldChar w:fldCharType="separate"/>
      </w:r>
      <w:proofErr w:type="spellStart"/>
      <w:r w:rsidR="00635B1B" w:rsidRPr="00437F03">
        <w:rPr>
          <w:rFonts w:asciiTheme="majorBidi" w:hAnsiTheme="majorBidi" w:cstheme="majorBidi"/>
          <w:color w:val="000000" w:themeColor="text1"/>
          <w:sz w:val="24"/>
          <w:szCs w:val="24"/>
        </w:rPr>
        <w:t>Theresienstadt</w:t>
      </w:r>
      <w:proofErr w:type="spellEnd"/>
      <w:r w:rsidR="00635B1B" w:rsidRPr="00437F03">
        <w:rPr>
          <w:rFonts w:asciiTheme="majorBidi" w:hAnsiTheme="majorBidi" w:cstheme="majorBidi"/>
          <w:color w:val="000000" w:themeColor="text1"/>
          <w:sz w:val="24"/>
          <w:szCs w:val="24"/>
        </w:rPr>
        <w:fldChar w:fldCharType="end"/>
      </w:r>
      <w:bookmarkEnd w:id="0"/>
      <w:r w:rsidR="00635B1B" w:rsidRPr="00437F03">
        <w:rPr>
          <w:rFonts w:asciiTheme="majorBidi" w:hAnsiTheme="majorBidi" w:cstheme="majorBidi"/>
          <w:color w:val="000000" w:themeColor="text1"/>
          <w:sz w:val="24"/>
          <w:szCs w:val="24"/>
        </w:rPr>
        <w:t xml:space="preserve">, </w:t>
      </w:r>
      <w:r w:rsidR="00635B1B" w:rsidRPr="00437F03">
        <w:rPr>
          <w:rFonts w:asciiTheme="majorBidi" w:hAnsiTheme="majorBidi" w:cstheme="majorBidi"/>
          <w:color w:val="222222"/>
          <w:sz w:val="24"/>
          <w:szCs w:val="24"/>
        </w:rPr>
        <w:t xml:space="preserve">głównie dla ludności żydowskiej z terenów niemieckich, czeskich, austriackich i holenderskich oraz więźniów politycznych. W </w:t>
      </w:r>
      <w:r w:rsidR="00635B1B" w:rsidRPr="00437F03">
        <w:rPr>
          <w:rFonts w:asciiTheme="majorBidi" w:eastAsia="Times New Roman" w:hAnsiTheme="majorBidi" w:cstheme="majorBidi"/>
          <w:color w:val="000000" w:themeColor="text1"/>
          <w:sz w:val="24"/>
          <w:szCs w:val="24"/>
          <w:lang w:eastAsia="pl-PL"/>
        </w:rPr>
        <w:t xml:space="preserve">1944 r. przyjeżdża do </w:t>
      </w:r>
      <w:proofErr w:type="spellStart"/>
      <w:r w:rsidR="00635B1B" w:rsidRPr="00437F03">
        <w:rPr>
          <w:rFonts w:asciiTheme="majorBidi" w:eastAsia="Times New Roman" w:hAnsiTheme="majorBidi" w:cstheme="majorBidi"/>
          <w:color w:val="000000" w:themeColor="text1"/>
          <w:sz w:val="24"/>
          <w:szCs w:val="24"/>
          <w:lang w:eastAsia="pl-PL"/>
        </w:rPr>
        <w:t>Terezina</w:t>
      </w:r>
      <w:proofErr w:type="spellEnd"/>
      <w:r w:rsidR="00635B1B" w:rsidRPr="00437F03">
        <w:rPr>
          <w:rFonts w:asciiTheme="majorBidi" w:eastAsia="Times New Roman" w:hAnsiTheme="majorBidi" w:cstheme="majorBidi"/>
          <w:color w:val="000000" w:themeColor="text1"/>
          <w:sz w:val="24"/>
          <w:szCs w:val="24"/>
          <w:lang w:eastAsia="pl-PL"/>
        </w:rPr>
        <w:t xml:space="preserve"> na inspekcję delegacja Czerwonego Krzyża. Wizyta przebiega pomyślnie, bo Niemcy pokaz</w:t>
      </w:r>
      <w:r w:rsidR="00DC6D6A" w:rsidRPr="00437F03">
        <w:rPr>
          <w:rFonts w:asciiTheme="majorBidi" w:eastAsia="Times New Roman" w:hAnsiTheme="majorBidi" w:cstheme="majorBidi"/>
          <w:color w:val="000000" w:themeColor="text1"/>
          <w:sz w:val="24"/>
          <w:szCs w:val="24"/>
          <w:lang w:eastAsia="pl-PL"/>
        </w:rPr>
        <w:t>ali</w:t>
      </w:r>
      <w:r w:rsidR="00635B1B" w:rsidRPr="00437F03">
        <w:rPr>
          <w:rFonts w:asciiTheme="majorBidi" w:eastAsia="Times New Roman" w:hAnsiTheme="majorBidi" w:cstheme="majorBidi"/>
          <w:color w:val="000000" w:themeColor="text1"/>
          <w:sz w:val="24"/>
          <w:szCs w:val="24"/>
          <w:lang w:eastAsia="pl-PL"/>
        </w:rPr>
        <w:t xml:space="preserve"> dobre warunki życia</w:t>
      </w:r>
      <w:r w:rsidR="00822F1B" w:rsidRPr="00437F03">
        <w:rPr>
          <w:rFonts w:asciiTheme="majorBidi" w:eastAsia="Times New Roman" w:hAnsiTheme="majorBidi" w:cstheme="majorBidi"/>
          <w:color w:val="000000" w:themeColor="text1"/>
          <w:sz w:val="24"/>
          <w:szCs w:val="24"/>
          <w:lang w:eastAsia="pl-PL"/>
        </w:rPr>
        <w:t>,</w:t>
      </w:r>
      <w:r w:rsidR="00635B1B" w:rsidRPr="00437F03">
        <w:rPr>
          <w:rFonts w:asciiTheme="majorBidi" w:eastAsia="Times New Roman" w:hAnsiTheme="majorBidi" w:cstheme="majorBidi"/>
          <w:color w:val="000000" w:themeColor="text1"/>
          <w:sz w:val="24"/>
          <w:szCs w:val="24"/>
          <w:lang w:eastAsia="pl-PL"/>
        </w:rPr>
        <w:t xml:space="preserve"> </w:t>
      </w:r>
      <w:r w:rsidR="00DC6D6A" w:rsidRPr="00437F03">
        <w:rPr>
          <w:rFonts w:asciiTheme="majorBidi" w:eastAsia="Times New Roman" w:hAnsiTheme="majorBidi" w:cstheme="majorBidi"/>
          <w:color w:val="000000" w:themeColor="text1"/>
          <w:sz w:val="24"/>
          <w:szCs w:val="24"/>
          <w:lang w:eastAsia="pl-PL"/>
        </w:rPr>
        <w:t>modelowe getto. Na ulicach grała orkiestra,</w:t>
      </w:r>
      <w:r w:rsidR="00822F1B" w:rsidRPr="00437F03">
        <w:rPr>
          <w:rFonts w:asciiTheme="majorBidi" w:eastAsia="Times New Roman" w:hAnsiTheme="majorBidi" w:cstheme="majorBidi"/>
          <w:color w:val="000000" w:themeColor="text1"/>
          <w:sz w:val="24"/>
          <w:szCs w:val="24"/>
          <w:lang w:eastAsia="pl-PL"/>
        </w:rPr>
        <w:t xml:space="preserve"> </w:t>
      </w:r>
      <w:r w:rsidR="00DC6D6A" w:rsidRPr="00437F03">
        <w:rPr>
          <w:rFonts w:asciiTheme="majorBidi" w:eastAsia="Times New Roman" w:hAnsiTheme="majorBidi" w:cstheme="majorBidi"/>
          <w:color w:val="000000" w:themeColor="text1"/>
          <w:sz w:val="24"/>
          <w:szCs w:val="24"/>
          <w:lang w:eastAsia="pl-PL"/>
        </w:rPr>
        <w:t>w sali gimnastycznej funkcjonowała synagoga</w:t>
      </w:r>
      <w:r w:rsidR="00822F1B" w:rsidRPr="00437F03">
        <w:rPr>
          <w:rFonts w:asciiTheme="majorBidi" w:eastAsia="Times New Roman" w:hAnsiTheme="majorBidi" w:cstheme="majorBidi"/>
          <w:color w:val="000000" w:themeColor="text1"/>
          <w:sz w:val="24"/>
          <w:szCs w:val="24"/>
          <w:lang w:eastAsia="pl-PL"/>
        </w:rPr>
        <w:t>, n</w:t>
      </w:r>
      <w:r w:rsidR="00635B1B" w:rsidRPr="00437F03">
        <w:rPr>
          <w:rFonts w:asciiTheme="majorBidi" w:eastAsia="Times New Roman" w:hAnsiTheme="majorBidi" w:cstheme="majorBidi"/>
          <w:color w:val="000000" w:themeColor="text1"/>
          <w:sz w:val="24"/>
          <w:szCs w:val="24"/>
          <w:lang w:eastAsia="pl-PL"/>
        </w:rPr>
        <w:t xml:space="preserve">ie </w:t>
      </w:r>
      <w:r w:rsidR="00DC6D6A" w:rsidRPr="00437F03">
        <w:rPr>
          <w:rFonts w:asciiTheme="majorBidi" w:eastAsia="Times New Roman" w:hAnsiTheme="majorBidi" w:cstheme="majorBidi"/>
          <w:color w:val="000000" w:themeColor="text1"/>
          <w:sz w:val="24"/>
          <w:szCs w:val="24"/>
          <w:lang w:eastAsia="pl-PL"/>
        </w:rPr>
        <w:t>było</w:t>
      </w:r>
      <w:r w:rsidR="00822F1B" w:rsidRPr="00437F03">
        <w:rPr>
          <w:rFonts w:asciiTheme="majorBidi" w:eastAsia="Times New Roman" w:hAnsiTheme="majorBidi" w:cstheme="majorBidi"/>
          <w:color w:val="000000" w:themeColor="text1"/>
          <w:sz w:val="24"/>
          <w:szCs w:val="24"/>
          <w:lang w:eastAsia="pl-PL"/>
        </w:rPr>
        <w:t xml:space="preserve"> </w:t>
      </w:r>
      <w:r w:rsidR="00635B1B" w:rsidRPr="00437F03">
        <w:rPr>
          <w:rFonts w:asciiTheme="majorBidi" w:eastAsia="Times New Roman" w:hAnsiTheme="majorBidi" w:cstheme="majorBidi"/>
          <w:color w:val="000000" w:themeColor="text1"/>
          <w:sz w:val="24"/>
          <w:szCs w:val="24"/>
          <w:lang w:eastAsia="pl-PL"/>
        </w:rPr>
        <w:t>przemocy, a ludzie</w:t>
      </w:r>
      <w:r w:rsidR="00DC6D6A" w:rsidRPr="00437F03">
        <w:rPr>
          <w:rFonts w:asciiTheme="majorBidi" w:eastAsia="Times New Roman" w:hAnsiTheme="majorBidi" w:cstheme="majorBidi"/>
          <w:color w:val="000000" w:themeColor="text1"/>
          <w:sz w:val="24"/>
          <w:szCs w:val="24"/>
          <w:lang w:eastAsia="pl-PL"/>
        </w:rPr>
        <w:t xml:space="preserve"> wydawali</w:t>
      </w:r>
      <w:r w:rsidR="00635B1B" w:rsidRPr="00437F03">
        <w:rPr>
          <w:rFonts w:asciiTheme="majorBidi" w:eastAsia="Times New Roman" w:hAnsiTheme="majorBidi" w:cstheme="majorBidi"/>
          <w:color w:val="000000" w:themeColor="text1"/>
          <w:sz w:val="24"/>
          <w:szCs w:val="24"/>
          <w:lang w:eastAsia="pl-PL"/>
        </w:rPr>
        <w:t xml:space="preserve"> się najedzeni i zadowoleni. </w:t>
      </w:r>
      <w:r w:rsidR="00A55F01" w:rsidRPr="00437F03">
        <w:rPr>
          <w:rFonts w:asciiTheme="majorBidi" w:eastAsia="Times New Roman" w:hAnsiTheme="majorBidi" w:cstheme="majorBidi"/>
          <w:color w:val="000000" w:themeColor="text1"/>
          <w:sz w:val="24"/>
          <w:szCs w:val="24"/>
          <w:lang w:eastAsia="pl-PL"/>
        </w:rPr>
        <w:t>Propagandowy s</w:t>
      </w:r>
      <w:r w:rsidR="00DC6D6A" w:rsidRPr="00437F03">
        <w:rPr>
          <w:rFonts w:asciiTheme="majorBidi" w:eastAsia="Times New Roman" w:hAnsiTheme="majorBidi" w:cstheme="majorBidi"/>
          <w:color w:val="000000" w:themeColor="text1"/>
          <w:sz w:val="24"/>
          <w:szCs w:val="24"/>
          <w:lang w:eastAsia="pl-PL"/>
        </w:rPr>
        <w:t xml:space="preserve">ukces Niemców skłonił ich do tego, że kilka </w:t>
      </w:r>
      <w:r w:rsidR="00635B1B" w:rsidRPr="00437F03">
        <w:rPr>
          <w:rFonts w:asciiTheme="majorBidi" w:eastAsia="Times New Roman" w:hAnsiTheme="majorBidi" w:cstheme="majorBidi"/>
          <w:color w:val="000000" w:themeColor="text1"/>
          <w:sz w:val="24"/>
          <w:szCs w:val="24"/>
          <w:lang w:eastAsia="pl-PL"/>
        </w:rPr>
        <w:t xml:space="preserve">miesięcy później </w:t>
      </w:r>
      <w:r w:rsidR="00DC6D6A" w:rsidRPr="00437F03">
        <w:rPr>
          <w:rFonts w:asciiTheme="majorBidi" w:eastAsia="Times New Roman" w:hAnsiTheme="majorBidi" w:cstheme="majorBidi"/>
          <w:color w:val="000000" w:themeColor="text1"/>
          <w:sz w:val="24"/>
          <w:szCs w:val="24"/>
          <w:lang w:eastAsia="pl-PL"/>
        </w:rPr>
        <w:t xml:space="preserve">chcą </w:t>
      </w:r>
      <w:r w:rsidR="00635B1B" w:rsidRPr="00437F03">
        <w:rPr>
          <w:rFonts w:asciiTheme="majorBidi" w:eastAsia="Times New Roman" w:hAnsiTheme="majorBidi" w:cstheme="majorBidi"/>
          <w:color w:val="000000" w:themeColor="text1"/>
          <w:sz w:val="24"/>
          <w:szCs w:val="24"/>
          <w:lang w:eastAsia="pl-PL"/>
        </w:rPr>
        <w:t>nakręcić</w:t>
      </w:r>
      <w:r w:rsidR="00DC6D6A" w:rsidRPr="00437F03">
        <w:rPr>
          <w:rFonts w:asciiTheme="majorBidi" w:eastAsia="Times New Roman" w:hAnsiTheme="majorBidi" w:cstheme="majorBidi"/>
          <w:color w:val="000000" w:themeColor="text1"/>
          <w:sz w:val="24"/>
          <w:szCs w:val="24"/>
          <w:lang w:eastAsia="pl-PL"/>
        </w:rPr>
        <w:t xml:space="preserve"> film. Ma on  pokazywać</w:t>
      </w:r>
      <w:r w:rsidR="00635B1B" w:rsidRPr="00437F03">
        <w:rPr>
          <w:rFonts w:asciiTheme="majorBidi" w:eastAsia="Times New Roman" w:hAnsiTheme="majorBidi" w:cstheme="majorBidi"/>
          <w:color w:val="000000" w:themeColor="text1"/>
          <w:sz w:val="24"/>
          <w:szCs w:val="24"/>
          <w:lang w:eastAsia="pl-PL"/>
        </w:rPr>
        <w:t xml:space="preserve"> </w:t>
      </w:r>
      <w:r w:rsidR="00DC6D6A" w:rsidRPr="00437F03">
        <w:rPr>
          <w:rFonts w:asciiTheme="majorBidi" w:eastAsia="Times New Roman" w:hAnsiTheme="majorBidi" w:cstheme="majorBidi"/>
          <w:color w:val="000000" w:themeColor="text1"/>
          <w:sz w:val="24"/>
          <w:szCs w:val="24"/>
          <w:lang w:eastAsia="pl-PL"/>
        </w:rPr>
        <w:t xml:space="preserve">Terezin jako </w:t>
      </w:r>
      <w:r w:rsidR="00635B1B" w:rsidRPr="00437F03">
        <w:rPr>
          <w:rFonts w:asciiTheme="majorBidi" w:eastAsia="Times New Roman" w:hAnsiTheme="majorBidi" w:cstheme="majorBidi"/>
          <w:color w:val="000000" w:themeColor="text1"/>
          <w:sz w:val="24"/>
          <w:szCs w:val="24"/>
          <w:lang w:eastAsia="pl-PL"/>
        </w:rPr>
        <w:t>niezwykł</w:t>
      </w:r>
      <w:r w:rsidR="00DC6D6A" w:rsidRPr="00437F03">
        <w:rPr>
          <w:rFonts w:asciiTheme="majorBidi" w:eastAsia="Times New Roman" w:hAnsiTheme="majorBidi" w:cstheme="majorBidi"/>
          <w:color w:val="000000" w:themeColor="text1"/>
          <w:sz w:val="24"/>
          <w:szCs w:val="24"/>
          <w:lang w:eastAsia="pl-PL"/>
        </w:rPr>
        <w:t>e</w:t>
      </w:r>
      <w:r w:rsidR="00635B1B" w:rsidRPr="00437F03">
        <w:rPr>
          <w:rFonts w:asciiTheme="majorBidi" w:eastAsia="Times New Roman" w:hAnsiTheme="majorBidi" w:cstheme="majorBidi"/>
          <w:color w:val="000000" w:themeColor="text1"/>
          <w:sz w:val="24"/>
          <w:szCs w:val="24"/>
          <w:lang w:eastAsia="pl-PL"/>
        </w:rPr>
        <w:t xml:space="preserve"> miejsc</w:t>
      </w:r>
      <w:r w:rsidR="00DC6D6A" w:rsidRPr="00437F03">
        <w:rPr>
          <w:rFonts w:asciiTheme="majorBidi" w:eastAsia="Times New Roman" w:hAnsiTheme="majorBidi" w:cstheme="majorBidi"/>
          <w:color w:val="000000" w:themeColor="text1"/>
          <w:sz w:val="24"/>
          <w:szCs w:val="24"/>
          <w:lang w:eastAsia="pl-PL"/>
        </w:rPr>
        <w:t>e</w:t>
      </w:r>
      <w:r w:rsidR="00635B1B" w:rsidRPr="00437F03">
        <w:rPr>
          <w:rFonts w:asciiTheme="majorBidi" w:eastAsia="Times New Roman" w:hAnsiTheme="majorBidi" w:cstheme="majorBidi"/>
          <w:color w:val="000000" w:themeColor="text1"/>
          <w:sz w:val="24"/>
          <w:szCs w:val="24"/>
          <w:lang w:eastAsia="pl-PL"/>
        </w:rPr>
        <w:t>, w którym pod opieką Trzeciej Rzeszy spokojnie końca wojny oczekują Żydzi</w:t>
      </w:r>
      <w:r w:rsidR="00A55F01" w:rsidRPr="00437F03">
        <w:rPr>
          <w:rFonts w:asciiTheme="majorBidi" w:eastAsia="Times New Roman" w:hAnsiTheme="majorBidi" w:cstheme="majorBidi"/>
          <w:color w:val="000000" w:themeColor="text1"/>
          <w:sz w:val="24"/>
          <w:szCs w:val="24"/>
          <w:lang w:eastAsia="pl-PL"/>
        </w:rPr>
        <w:t xml:space="preserve">, są </w:t>
      </w:r>
      <w:r w:rsidR="00635B1B" w:rsidRPr="00437F03">
        <w:rPr>
          <w:rFonts w:asciiTheme="majorBidi" w:eastAsia="Times New Roman" w:hAnsiTheme="majorBidi" w:cstheme="majorBidi"/>
          <w:color w:val="000000" w:themeColor="text1"/>
          <w:sz w:val="24"/>
          <w:szCs w:val="24"/>
          <w:lang w:eastAsia="pl-PL"/>
        </w:rPr>
        <w:t>humanitar</w:t>
      </w:r>
      <w:r w:rsidR="00A55F01" w:rsidRPr="00437F03">
        <w:rPr>
          <w:rFonts w:asciiTheme="majorBidi" w:eastAsia="Times New Roman" w:hAnsiTheme="majorBidi" w:cstheme="majorBidi"/>
          <w:color w:val="000000" w:themeColor="text1"/>
          <w:sz w:val="24"/>
          <w:szCs w:val="24"/>
          <w:lang w:eastAsia="pl-PL"/>
        </w:rPr>
        <w:t xml:space="preserve">nie </w:t>
      </w:r>
      <w:r w:rsidR="00DC6D6A" w:rsidRPr="00437F03">
        <w:rPr>
          <w:rFonts w:asciiTheme="majorBidi" w:eastAsia="Times New Roman" w:hAnsiTheme="majorBidi" w:cstheme="majorBidi"/>
          <w:color w:val="000000" w:themeColor="text1"/>
          <w:sz w:val="24"/>
          <w:szCs w:val="24"/>
          <w:lang w:eastAsia="pl-PL"/>
        </w:rPr>
        <w:t>traktow</w:t>
      </w:r>
      <w:r w:rsidR="00473313" w:rsidRPr="00437F03">
        <w:rPr>
          <w:rFonts w:asciiTheme="majorBidi" w:eastAsia="Times New Roman" w:hAnsiTheme="majorBidi" w:cstheme="majorBidi"/>
          <w:color w:val="000000" w:themeColor="text1"/>
          <w:sz w:val="24"/>
          <w:szCs w:val="24"/>
          <w:lang w:eastAsia="pl-PL"/>
        </w:rPr>
        <w:t>a</w:t>
      </w:r>
      <w:r w:rsidR="00A55F01" w:rsidRPr="00437F03">
        <w:rPr>
          <w:rFonts w:asciiTheme="majorBidi" w:eastAsia="Times New Roman" w:hAnsiTheme="majorBidi" w:cstheme="majorBidi"/>
          <w:color w:val="000000" w:themeColor="text1"/>
          <w:sz w:val="24"/>
          <w:szCs w:val="24"/>
          <w:lang w:eastAsia="pl-PL"/>
        </w:rPr>
        <w:t>ni.</w:t>
      </w:r>
      <w:r w:rsidR="00DC6D6A" w:rsidRPr="00437F03">
        <w:rPr>
          <w:rFonts w:asciiTheme="majorBidi" w:eastAsia="Times New Roman" w:hAnsiTheme="majorBidi" w:cstheme="majorBidi"/>
          <w:color w:val="000000" w:themeColor="text1"/>
          <w:sz w:val="24"/>
          <w:szCs w:val="24"/>
          <w:lang w:eastAsia="pl-PL"/>
        </w:rPr>
        <w:t xml:space="preserve"> </w:t>
      </w:r>
    </w:p>
    <w:p w14:paraId="1A1DD99E" w14:textId="77777777" w:rsidR="00635B1B" w:rsidRPr="00437F03" w:rsidRDefault="00635B1B" w:rsidP="006021C2">
      <w:pPr>
        <w:autoSpaceDE w:val="0"/>
        <w:autoSpaceDN w:val="0"/>
        <w:adjustRightInd w:val="0"/>
        <w:spacing w:after="0" w:line="240" w:lineRule="auto"/>
        <w:jc w:val="both"/>
        <w:rPr>
          <w:rFonts w:asciiTheme="majorBidi" w:hAnsiTheme="majorBidi" w:cstheme="majorBidi"/>
          <w:sz w:val="24"/>
          <w:szCs w:val="24"/>
        </w:rPr>
      </w:pPr>
    </w:p>
    <w:p w14:paraId="363BEB6F" w14:textId="4F661708" w:rsidR="009166B7" w:rsidRPr="00437F03" w:rsidRDefault="009166B7"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t xml:space="preserve">2. </w:t>
      </w:r>
      <w:r w:rsidR="00AF4989" w:rsidRPr="00437F03">
        <w:rPr>
          <w:rFonts w:asciiTheme="majorBidi" w:hAnsiTheme="majorBidi" w:cstheme="majorBidi"/>
          <w:b/>
          <w:bCs/>
          <w:sz w:val="24"/>
          <w:szCs w:val="24"/>
        </w:rPr>
        <w:t>Bajka o obozie</w:t>
      </w:r>
      <w:r w:rsidR="00D9040D" w:rsidRPr="00437F03">
        <w:rPr>
          <w:rFonts w:asciiTheme="majorBidi" w:hAnsiTheme="majorBidi" w:cstheme="majorBidi"/>
          <w:b/>
          <w:bCs/>
          <w:sz w:val="24"/>
          <w:szCs w:val="24"/>
        </w:rPr>
        <w:t xml:space="preserve"> – miasto, które tańczy i śpiewa</w:t>
      </w:r>
      <w:r w:rsidR="00EC4CC4" w:rsidRPr="00437F03">
        <w:rPr>
          <w:rFonts w:asciiTheme="majorBidi" w:hAnsiTheme="majorBidi" w:cstheme="majorBidi"/>
          <w:b/>
          <w:bCs/>
          <w:sz w:val="24"/>
          <w:szCs w:val="24"/>
        </w:rPr>
        <w:t xml:space="preserve"> </w:t>
      </w:r>
      <w:r w:rsidR="00EC4CC4" w:rsidRPr="00437F03">
        <w:rPr>
          <w:rFonts w:asciiTheme="majorBidi" w:hAnsiTheme="majorBidi" w:cstheme="majorBidi"/>
          <w:sz w:val="24"/>
          <w:szCs w:val="24"/>
        </w:rPr>
        <w:t>(10 minut + 10 minut)</w:t>
      </w:r>
    </w:p>
    <w:p w14:paraId="7F9640EF" w14:textId="77777777" w:rsidR="007E2F15" w:rsidRPr="00437F03" w:rsidRDefault="007E2F15" w:rsidP="007E2F15">
      <w:pPr>
        <w:spacing w:after="0" w:line="240" w:lineRule="auto"/>
        <w:jc w:val="both"/>
        <w:rPr>
          <w:rFonts w:asciiTheme="majorBidi" w:eastAsia="Times New Roman" w:hAnsiTheme="majorBidi" w:cstheme="majorBidi"/>
          <w:color w:val="000000"/>
          <w:sz w:val="24"/>
          <w:szCs w:val="24"/>
          <w:lang w:eastAsia="pl-PL"/>
        </w:rPr>
      </w:pPr>
    </w:p>
    <w:p w14:paraId="29674F32" w14:textId="7B560920" w:rsidR="00822F1B" w:rsidRPr="00437F03" w:rsidRDefault="007E2F15" w:rsidP="007E2F15">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Kurt </w:t>
      </w:r>
      <w:proofErr w:type="spellStart"/>
      <w:r w:rsidRPr="00437F03">
        <w:rPr>
          <w:rFonts w:asciiTheme="majorBidi" w:eastAsia="Times New Roman" w:hAnsiTheme="majorBidi" w:cstheme="majorBidi"/>
          <w:color w:val="000000"/>
          <w:sz w:val="24"/>
          <w:szCs w:val="24"/>
          <w:lang w:eastAsia="pl-PL"/>
        </w:rPr>
        <w:t>Gerron</w:t>
      </w:r>
      <w:proofErr w:type="spellEnd"/>
      <w:r w:rsidRPr="00437F03">
        <w:rPr>
          <w:rFonts w:asciiTheme="majorBidi" w:eastAsia="Times New Roman" w:hAnsiTheme="majorBidi" w:cstheme="majorBidi"/>
          <w:color w:val="000000"/>
          <w:sz w:val="24"/>
          <w:szCs w:val="24"/>
          <w:lang w:eastAsia="pl-PL"/>
        </w:rPr>
        <w:t xml:space="preserve"> przyjął od Niemców, mając do wyboru prawdopodobnie wyrok śmierci, propozycję nakręcenia filmu na zlecenie Goebbelsa</w:t>
      </w:r>
      <w:r w:rsidR="00822F1B" w:rsidRPr="00437F03">
        <w:rPr>
          <w:rFonts w:asciiTheme="majorBidi" w:eastAsia="Times New Roman" w:hAnsiTheme="majorBidi" w:cstheme="majorBidi"/>
          <w:color w:val="000000"/>
          <w:sz w:val="24"/>
          <w:szCs w:val="24"/>
          <w:lang w:eastAsia="pl-PL"/>
        </w:rPr>
        <w:t>.</w:t>
      </w:r>
    </w:p>
    <w:p w14:paraId="0E649EE8" w14:textId="40E01911" w:rsidR="00822F1B" w:rsidRPr="00437F03" w:rsidRDefault="00822F1B" w:rsidP="007E2F15">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lastRenderedPageBreak/>
        <w:t xml:space="preserve">Dzielimy klasę na </w:t>
      </w:r>
      <w:r w:rsidR="0004400B" w:rsidRPr="00437F03">
        <w:rPr>
          <w:rFonts w:asciiTheme="majorBidi" w:eastAsia="Times New Roman" w:hAnsiTheme="majorBidi" w:cstheme="majorBidi"/>
          <w:b/>
          <w:color w:val="000000"/>
          <w:sz w:val="24"/>
          <w:szCs w:val="24"/>
          <w:lang w:eastAsia="pl-PL"/>
        </w:rPr>
        <w:t xml:space="preserve">4 </w:t>
      </w:r>
      <w:r w:rsidRPr="00437F03">
        <w:rPr>
          <w:rFonts w:asciiTheme="majorBidi" w:eastAsia="Times New Roman" w:hAnsiTheme="majorBidi" w:cstheme="majorBidi"/>
          <w:b/>
          <w:color w:val="000000"/>
          <w:sz w:val="24"/>
          <w:szCs w:val="24"/>
          <w:lang w:eastAsia="pl-PL"/>
        </w:rPr>
        <w:t>grupy</w:t>
      </w:r>
      <w:r w:rsidRPr="00437F03">
        <w:rPr>
          <w:rFonts w:asciiTheme="majorBidi" w:eastAsia="Times New Roman" w:hAnsiTheme="majorBidi" w:cstheme="majorBidi"/>
          <w:color w:val="000000"/>
          <w:sz w:val="24"/>
          <w:szCs w:val="24"/>
          <w:lang w:eastAsia="pl-PL"/>
        </w:rPr>
        <w:t xml:space="preserve"> (</w:t>
      </w:r>
      <w:r w:rsidRPr="00437F03">
        <w:rPr>
          <w:rFonts w:asciiTheme="majorBidi" w:eastAsia="Times New Roman" w:hAnsiTheme="majorBidi" w:cstheme="majorBidi"/>
          <w:b/>
          <w:color w:val="000000"/>
          <w:sz w:val="24"/>
          <w:szCs w:val="24"/>
          <w:lang w:eastAsia="pl-PL"/>
        </w:rPr>
        <w:t>aktor</w:t>
      </w:r>
      <w:r w:rsidR="00EE4E74" w:rsidRPr="00437F03">
        <w:rPr>
          <w:rFonts w:asciiTheme="majorBidi" w:eastAsia="Times New Roman" w:hAnsiTheme="majorBidi" w:cstheme="majorBidi"/>
          <w:b/>
          <w:color w:val="000000"/>
          <w:sz w:val="24"/>
          <w:szCs w:val="24"/>
          <w:lang w:eastAsia="pl-PL"/>
        </w:rPr>
        <w:t>zy</w:t>
      </w:r>
      <w:r w:rsidRPr="00437F03">
        <w:rPr>
          <w:rFonts w:asciiTheme="majorBidi" w:eastAsia="Times New Roman" w:hAnsiTheme="majorBidi" w:cstheme="majorBidi"/>
          <w:b/>
          <w:color w:val="000000"/>
          <w:sz w:val="24"/>
          <w:szCs w:val="24"/>
          <w:lang w:eastAsia="pl-PL"/>
        </w:rPr>
        <w:t xml:space="preserve">, </w:t>
      </w:r>
      <w:r w:rsidR="00EE4E74" w:rsidRPr="00437F03">
        <w:rPr>
          <w:rFonts w:asciiTheme="majorBidi" w:eastAsia="Times New Roman" w:hAnsiTheme="majorBidi" w:cstheme="majorBidi"/>
          <w:b/>
          <w:color w:val="000000"/>
          <w:sz w:val="24"/>
          <w:szCs w:val="24"/>
          <w:lang w:eastAsia="pl-PL"/>
        </w:rPr>
        <w:t>ekipa filmo</w:t>
      </w:r>
      <w:r w:rsidR="00773C0D" w:rsidRPr="00437F03">
        <w:rPr>
          <w:rFonts w:asciiTheme="majorBidi" w:eastAsia="Times New Roman" w:hAnsiTheme="majorBidi" w:cstheme="majorBidi"/>
          <w:b/>
          <w:color w:val="000000"/>
          <w:sz w:val="24"/>
          <w:szCs w:val="24"/>
          <w:lang w:eastAsia="pl-PL"/>
        </w:rPr>
        <w:t xml:space="preserve">wa, </w:t>
      </w:r>
      <w:r w:rsidR="009E441C" w:rsidRPr="00437F03">
        <w:rPr>
          <w:rFonts w:asciiTheme="majorBidi" w:eastAsia="Times New Roman" w:hAnsiTheme="majorBidi" w:cstheme="majorBidi"/>
          <w:b/>
          <w:color w:val="000000"/>
          <w:sz w:val="24"/>
          <w:szCs w:val="24"/>
          <w:lang w:eastAsia="pl-PL"/>
        </w:rPr>
        <w:t xml:space="preserve">zniszczony człowiek, </w:t>
      </w:r>
      <w:r w:rsidR="00EE4E74" w:rsidRPr="00437F03">
        <w:rPr>
          <w:rFonts w:asciiTheme="majorBidi" w:eastAsia="Times New Roman" w:hAnsiTheme="majorBidi" w:cstheme="majorBidi"/>
          <w:b/>
          <w:color w:val="000000"/>
          <w:sz w:val="24"/>
          <w:szCs w:val="24"/>
          <w:lang w:eastAsia="pl-PL"/>
        </w:rPr>
        <w:t>współ</w:t>
      </w:r>
      <w:r w:rsidR="00A55F01" w:rsidRPr="00437F03">
        <w:rPr>
          <w:rFonts w:asciiTheme="majorBidi" w:eastAsia="Times New Roman" w:hAnsiTheme="majorBidi" w:cstheme="majorBidi"/>
          <w:b/>
          <w:color w:val="000000"/>
          <w:sz w:val="24"/>
          <w:szCs w:val="24"/>
          <w:lang w:eastAsia="pl-PL"/>
        </w:rPr>
        <w:t>c</w:t>
      </w:r>
      <w:r w:rsidR="00EE4E74" w:rsidRPr="00437F03">
        <w:rPr>
          <w:rFonts w:asciiTheme="majorBidi" w:eastAsia="Times New Roman" w:hAnsiTheme="majorBidi" w:cstheme="majorBidi"/>
          <w:b/>
          <w:color w:val="000000"/>
          <w:sz w:val="24"/>
          <w:szCs w:val="24"/>
          <w:lang w:eastAsia="pl-PL"/>
        </w:rPr>
        <w:t>ześni widzowi</w:t>
      </w:r>
      <w:r w:rsidR="00473313" w:rsidRPr="00437F03">
        <w:rPr>
          <w:rFonts w:asciiTheme="majorBidi" w:eastAsia="Times New Roman" w:hAnsiTheme="majorBidi" w:cstheme="majorBidi"/>
          <w:b/>
          <w:color w:val="000000"/>
          <w:sz w:val="24"/>
          <w:szCs w:val="24"/>
          <w:lang w:eastAsia="pl-PL"/>
        </w:rPr>
        <w:t>e</w:t>
      </w:r>
      <w:r w:rsidRPr="00437F03">
        <w:rPr>
          <w:rFonts w:asciiTheme="majorBidi" w:eastAsia="Times New Roman" w:hAnsiTheme="majorBidi" w:cstheme="majorBidi"/>
          <w:color w:val="000000"/>
          <w:sz w:val="24"/>
          <w:szCs w:val="24"/>
          <w:lang w:eastAsia="pl-PL"/>
        </w:rPr>
        <w:t>)</w:t>
      </w:r>
      <w:r w:rsidR="00EE4E74" w:rsidRPr="00437F03">
        <w:rPr>
          <w:rFonts w:asciiTheme="majorBidi" w:eastAsia="Times New Roman" w:hAnsiTheme="majorBidi" w:cstheme="majorBidi"/>
          <w:color w:val="000000"/>
          <w:sz w:val="24"/>
          <w:szCs w:val="24"/>
          <w:lang w:eastAsia="pl-PL"/>
        </w:rPr>
        <w:t>,</w:t>
      </w:r>
      <w:r w:rsidRPr="00437F03">
        <w:rPr>
          <w:rFonts w:asciiTheme="majorBidi" w:eastAsia="Times New Roman" w:hAnsiTheme="majorBidi" w:cstheme="majorBidi"/>
          <w:color w:val="000000"/>
          <w:sz w:val="24"/>
          <w:szCs w:val="24"/>
          <w:lang w:eastAsia="pl-PL"/>
        </w:rPr>
        <w:t xml:space="preserve"> którym rozdajemy na kartkach pytania</w:t>
      </w:r>
      <w:r w:rsidR="0092228B" w:rsidRPr="00437F03">
        <w:rPr>
          <w:rFonts w:asciiTheme="majorBidi" w:eastAsia="Times New Roman" w:hAnsiTheme="majorBidi" w:cstheme="majorBidi"/>
          <w:color w:val="000000"/>
          <w:sz w:val="24"/>
          <w:szCs w:val="24"/>
          <w:lang w:eastAsia="pl-PL"/>
        </w:rPr>
        <w:t xml:space="preserve"> </w:t>
      </w:r>
      <w:r w:rsidR="00A55F01" w:rsidRPr="00437F03">
        <w:rPr>
          <w:rFonts w:asciiTheme="majorBidi" w:eastAsia="Times New Roman" w:hAnsiTheme="majorBidi" w:cstheme="majorBidi"/>
          <w:color w:val="000000"/>
          <w:sz w:val="24"/>
          <w:szCs w:val="24"/>
          <w:lang w:eastAsia="pl-PL"/>
        </w:rPr>
        <w:t xml:space="preserve">oraz </w:t>
      </w:r>
      <w:r w:rsidR="0092228B" w:rsidRPr="00437F03">
        <w:rPr>
          <w:rFonts w:asciiTheme="majorBidi" w:eastAsia="Times New Roman" w:hAnsiTheme="majorBidi" w:cstheme="majorBidi"/>
          <w:color w:val="000000"/>
          <w:sz w:val="24"/>
          <w:szCs w:val="24"/>
          <w:lang w:eastAsia="pl-PL"/>
        </w:rPr>
        <w:t>dodatkowy</w:t>
      </w:r>
      <w:r w:rsidR="00A55F01" w:rsidRPr="00437F03">
        <w:rPr>
          <w:rFonts w:asciiTheme="majorBidi" w:eastAsia="Times New Roman" w:hAnsiTheme="majorBidi" w:cstheme="majorBidi"/>
          <w:color w:val="000000"/>
          <w:sz w:val="24"/>
          <w:szCs w:val="24"/>
          <w:lang w:eastAsia="pl-PL"/>
        </w:rPr>
        <w:t xml:space="preserve">, pomocniczy </w:t>
      </w:r>
      <w:r w:rsidR="0092228B" w:rsidRPr="00437F03">
        <w:rPr>
          <w:rFonts w:asciiTheme="majorBidi" w:eastAsia="Times New Roman" w:hAnsiTheme="majorBidi" w:cstheme="majorBidi"/>
          <w:color w:val="000000"/>
          <w:sz w:val="24"/>
          <w:szCs w:val="24"/>
          <w:lang w:eastAsia="pl-PL"/>
        </w:rPr>
        <w:t>tekst (Załącznik nr 1</w:t>
      </w:r>
      <w:r w:rsidR="0031393A" w:rsidRPr="00437F03">
        <w:rPr>
          <w:rFonts w:asciiTheme="majorBidi" w:eastAsia="Times New Roman" w:hAnsiTheme="majorBidi" w:cstheme="majorBidi"/>
          <w:color w:val="000000"/>
          <w:sz w:val="24"/>
          <w:szCs w:val="24"/>
          <w:lang w:eastAsia="pl-PL"/>
        </w:rPr>
        <w:t xml:space="preserve"> i Załącznik nr 2</w:t>
      </w:r>
      <w:r w:rsidR="0092228B" w:rsidRPr="00437F03">
        <w:rPr>
          <w:rFonts w:asciiTheme="majorBidi" w:eastAsia="Times New Roman" w:hAnsiTheme="majorBidi" w:cstheme="majorBidi"/>
          <w:color w:val="000000"/>
          <w:sz w:val="24"/>
          <w:szCs w:val="24"/>
          <w:lang w:eastAsia="pl-PL"/>
        </w:rPr>
        <w:t>)</w:t>
      </w:r>
    </w:p>
    <w:p w14:paraId="07EBB96E" w14:textId="79355EE4" w:rsidR="00EE4E74" w:rsidRPr="00437F03" w:rsidRDefault="00EE4E74" w:rsidP="007E2F15">
      <w:pPr>
        <w:spacing w:after="0" w:line="240" w:lineRule="auto"/>
        <w:jc w:val="both"/>
        <w:rPr>
          <w:rFonts w:asciiTheme="majorBidi" w:eastAsia="Times New Roman" w:hAnsiTheme="majorBidi" w:cstheme="majorBidi"/>
          <w:color w:val="000000"/>
          <w:sz w:val="24"/>
          <w:szCs w:val="24"/>
          <w:lang w:eastAsia="pl-PL"/>
        </w:rPr>
      </w:pPr>
    </w:p>
    <w:p w14:paraId="0F8637EF" w14:textId="57167168" w:rsidR="00EE4E74" w:rsidRPr="00437F03" w:rsidRDefault="00EE4E74" w:rsidP="007E2F15">
      <w:pPr>
        <w:spacing w:after="0" w:line="240" w:lineRule="auto"/>
        <w:jc w:val="both"/>
        <w:rPr>
          <w:rFonts w:asciiTheme="majorBidi" w:eastAsia="Times New Roman" w:hAnsiTheme="majorBidi" w:cstheme="majorBidi"/>
          <w:b/>
          <w:color w:val="000000"/>
          <w:sz w:val="24"/>
          <w:szCs w:val="24"/>
          <w:lang w:eastAsia="pl-PL"/>
        </w:rPr>
      </w:pPr>
      <w:r w:rsidRPr="00437F03">
        <w:rPr>
          <w:rFonts w:asciiTheme="majorBidi" w:eastAsia="Times New Roman" w:hAnsiTheme="majorBidi" w:cstheme="majorBidi"/>
          <w:b/>
          <w:color w:val="000000"/>
          <w:sz w:val="24"/>
          <w:szCs w:val="24"/>
          <w:lang w:eastAsia="pl-PL"/>
        </w:rPr>
        <w:t>Grupa 1. AKTORZY</w:t>
      </w:r>
    </w:p>
    <w:p w14:paraId="1309780D" w14:textId="26CB646E" w:rsidR="00EE4E74" w:rsidRPr="00437F03" w:rsidRDefault="00EE4E74" w:rsidP="007E2F15">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Jesteście mieszkańcami getta w Terezinie, którzy mają zagrać w filmie propagandowym:</w:t>
      </w:r>
    </w:p>
    <w:p w14:paraId="63D88528" w14:textId="174673AE" w:rsidR="00EE4E74" w:rsidRPr="00437F03" w:rsidRDefault="00EE4E74" w:rsidP="00EE4E74">
      <w:pPr>
        <w:pStyle w:val="Akapitzlist"/>
        <w:numPr>
          <w:ilvl w:val="0"/>
          <w:numId w:val="10"/>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Czy zagracie w tym filmie, czy odmówicie Niemcom?</w:t>
      </w:r>
    </w:p>
    <w:p w14:paraId="04D09961" w14:textId="794CDB91" w:rsidR="00EE4E74" w:rsidRPr="00437F03" w:rsidRDefault="00EE4E74" w:rsidP="00EE4E74">
      <w:pPr>
        <w:pStyle w:val="Akapitzlist"/>
        <w:numPr>
          <w:ilvl w:val="0"/>
          <w:numId w:val="10"/>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Jak może się zmienić Wasza sytuacja, kiedy będziecie grać?</w:t>
      </w:r>
      <w:r w:rsidR="00A55F01" w:rsidRPr="00437F03">
        <w:rPr>
          <w:rFonts w:asciiTheme="majorBidi" w:eastAsia="Times New Roman" w:hAnsiTheme="majorBidi" w:cstheme="majorBidi"/>
          <w:color w:val="000000"/>
          <w:sz w:val="24"/>
          <w:szCs w:val="24"/>
          <w:lang w:eastAsia="pl-PL"/>
        </w:rPr>
        <w:t xml:space="preserve"> Co zyskacie? Co stracicie?</w:t>
      </w:r>
    </w:p>
    <w:p w14:paraId="77B87F80" w14:textId="6E4F2CB3" w:rsidR="00EE4E74" w:rsidRPr="00437F03" w:rsidRDefault="00EE4E74" w:rsidP="00EE4E74">
      <w:pPr>
        <w:pStyle w:val="Akapitzlist"/>
        <w:numPr>
          <w:ilvl w:val="0"/>
          <w:numId w:val="10"/>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Jak się czujecie</w:t>
      </w:r>
      <w:r w:rsidR="00473313" w:rsidRPr="00437F03">
        <w:rPr>
          <w:rFonts w:asciiTheme="majorBidi" w:eastAsia="Times New Roman" w:hAnsiTheme="majorBidi" w:cstheme="majorBidi"/>
          <w:color w:val="000000"/>
          <w:sz w:val="24"/>
          <w:szCs w:val="24"/>
          <w:lang w:eastAsia="pl-PL"/>
        </w:rPr>
        <w:t>,</w:t>
      </w:r>
      <w:r w:rsidRPr="00437F03">
        <w:rPr>
          <w:rFonts w:asciiTheme="majorBidi" w:eastAsia="Times New Roman" w:hAnsiTheme="majorBidi" w:cstheme="majorBidi"/>
          <w:color w:val="000000"/>
          <w:sz w:val="24"/>
          <w:szCs w:val="24"/>
          <w:lang w:eastAsia="pl-PL"/>
        </w:rPr>
        <w:t xml:space="preserve"> grając w tym filmie?</w:t>
      </w:r>
    </w:p>
    <w:p w14:paraId="78725B39" w14:textId="04721F98" w:rsidR="00EE4E74" w:rsidRPr="00437F03" w:rsidRDefault="00EE4E74" w:rsidP="00EE4E74">
      <w:pPr>
        <w:pStyle w:val="Akapitzlist"/>
        <w:numPr>
          <w:ilvl w:val="0"/>
          <w:numId w:val="10"/>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O czym myślicie, grając w tym filmie?</w:t>
      </w:r>
    </w:p>
    <w:p w14:paraId="2932AF9C" w14:textId="6E251197" w:rsidR="00EE4E74" w:rsidRPr="00437F03" w:rsidRDefault="00EE4E74" w:rsidP="00EE4E74">
      <w:pPr>
        <w:spacing w:after="0" w:line="240" w:lineRule="auto"/>
        <w:jc w:val="both"/>
        <w:rPr>
          <w:rFonts w:asciiTheme="majorBidi" w:eastAsia="Times New Roman" w:hAnsiTheme="majorBidi" w:cstheme="majorBidi"/>
          <w:color w:val="000000"/>
          <w:sz w:val="24"/>
          <w:szCs w:val="24"/>
          <w:lang w:eastAsia="pl-PL"/>
        </w:rPr>
      </w:pPr>
    </w:p>
    <w:p w14:paraId="1F20AD77" w14:textId="715AE965" w:rsidR="00EE4E74" w:rsidRPr="00437F03" w:rsidRDefault="00EE4E74" w:rsidP="00EE4E74">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b/>
          <w:color w:val="000000"/>
          <w:sz w:val="24"/>
          <w:szCs w:val="24"/>
          <w:lang w:eastAsia="pl-PL"/>
        </w:rPr>
        <w:t>Grupa 2. EKIPA FILMOWA</w:t>
      </w:r>
      <w:r w:rsidRPr="00437F03">
        <w:rPr>
          <w:rFonts w:asciiTheme="majorBidi" w:eastAsia="Times New Roman" w:hAnsiTheme="majorBidi" w:cstheme="majorBidi"/>
          <w:color w:val="000000"/>
          <w:sz w:val="24"/>
          <w:szCs w:val="24"/>
          <w:lang w:eastAsia="pl-PL"/>
        </w:rPr>
        <w:t xml:space="preserve"> (</w:t>
      </w:r>
      <w:proofErr w:type="spellStart"/>
      <w:r w:rsidRPr="00437F03">
        <w:rPr>
          <w:rFonts w:asciiTheme="majorBidi" w:eastAsia="Times New Roman" w:hAnsiTheme="majorBidi" w:cstheme="majorBidi"/>
          <w:color w:val="000000"/>
          <w:sz w:val="24"/>
          <w:szCs w:val="24"/>
          <w:lang w:eastAsia="pl-PL"/>
        </w:rPr>
        <w:t>Gerron</w:t>
      </w:r>
      <w:proofErr w:type="spellEnd"/>
      <w:r w:rsidRPr="00437F03">
        <w:rPr>
          <w:rFonts w:asciiTheme="majorBidi" w:eastAsia="Times New Roman" w:hAnsiTheme="majorBidi" w:cstheme="majorBidi"/>
          <w:color w:val="000000"/>
          <w:sz w:val="24"/>
          <w:szCs w:val="24"/>
          <w:lang w:eastAsia="pl-PL"/>
        </w:rPr>
        <w:t xml:space="preserve"> i jego współpracownicy)</w:t>
      </w:r>
    </w:p>
    <w:p w14:paraId="47B8BD2E" w14:textId="74241382" w:rsidR="00EE4E74" w:rsidRPr="00437F03" w:rsidRDefault="00EE4E74" w:rsidP="00EE4E74">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Jesteście mieszkańcami getta w Terezinie, którzy mają nakręcić film propagandowy: </w:t>
      </w:r>
    </w:p>
    <w:p w14:paraId="46F8D57E" w14:textId="77777777" w:rsidR="00EE4E74" w:rsidRPr="00437F03" w:rsidRDefault="00EE4E74" w:rsidP="00EE4E74">
      <w:pPr>
        <w:pStyle w:val="Akapitzlist"/>
        <w:numPr>
          <w:ilvl w:val="0"/>
          <w:numId w:val="11"/>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Czy zgodzicie się zrealizować ten film, czy odmówicie Niemcom?</w:t>
      </w:r>
    </w:p>
    <w:p w14:paraId="6DD63B09" w14:textId="77777777" w:rsidR="00EE4E74" w:rsidRPr="00437F03" w:rsidRDefault="00EE4E74" w:rsidP="00EE4E74">
      <w:pPr>
        <w:pStyle w:val="Akapitzlist"/>
        <w:numPr>
          <w:ilvl w:val="0"/>
          <w:numId w:val="11"/>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Jak może się zmienić Wasza sytuacja, kiedy będziecie pracować przy tym filmie?</w:t>
      </w:r>
    </w:p>
    <w:p w14:paraId="61CB00BD" w14:textId="4362B4C1" w:rsidR="00EE4E74" w:rsidRPr="00437F03" w:rsidRDefault="00EE4E74" w:rsidP="00EE4E74">
      <w:pPr>
        <w:pStyle w:val="Akapitzlist"/>
        <w:numPr>
          <w:ilvl w:val="0"/>
          <w:numId w:val="11"/>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Jak się czujecie</w:t>
      </w:r>
      <w:r w:rsidR="00473313" w:rsidRPr="00437F03">
        <w:rPr>
          <w:rFonts w:asciiTheme="majorBidi" w:eastAsia="Times New Roman" w:hAnsiTheme="majorBidi" w:cstheme="majorBidi"/>
          <w:color w:val="000000"/>
          <w:sz w:val="24"/>
          <w:szCs w:val="24"/>
          <w:lang w:eastAsia="pl-PL"/>
        </w:rPr>
        <w:t>,</w:t>
      </w:r>
      <w:r w:rsidRPr="00437F03">
        <w:rPr>
          <w:rFonts w:asciiTheme="majorBidi" w:eastAsia="Times New Roman" w:hAnsiTheme="majorBidi" w:cstheme="majorBidi"/>
          <w:color w:val="000000"/>
          <w:sz w:val="24"/>
          <w:szCs w:val="24"/>
          <w:lang w:eastAsia="pl-PL"/>
        </w:rPr>
        <w:t xml:space="preserve"> kręcą</w:t>
      </w:r>
      <w:r w:rsidR="00473313" w:rsidRPr="00437F03">
        <w:rPr>
          <w:rFonts w:asciiTheme="majorBidi" w:eastAsia="Times New Roman" w:hAnsiTheme="majorBidi" w:cstheme="majorBidi"/>
          <w:color w:val="000000"/>
          <w:sz w:val="24"/>
          <w:szCs w:val="24"/>
          <w:lang w:eastAsia="pl-PL"/>
        </w:rPr>
        <w:t>c</w:t>
      </w:r>
      <w:r w:rsidRPr="00437F03">
        <w:rPr>
          <w:rFonts w:asciiTheme="majorBidi" w:eastAsia="Times New Roman" w:hAnsiTheme="majorBidi" w:cstheme="majorBidi"/>
          <w:color w:val="000000"/>
          <w:sz w:val="24"/>
          <w:szCs w:val="24"/>
          <w:lang w:eastAsia="pl-PL"/>
        </w:rPr>
        <w:t xml:space="preserve"> ten film?</w:t>
      </w:r>
    </w:p>
    <w:p w14:paraId="228F0C42" w14:textId="77777777" w:rsidR="00EE4E74" w:rsidRPr="00437F03" w:rsidRDefault="00EE4E74" w:rsidP="00EE4E74">
      <w:pPr>
        <w:pStyle w:val="Akapitzlist"/>
        <w:numPr>
          <w:ilvl w:val="0"/>
          <w:numId w:val="11"/>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O czym myślicie, kręcąc ten film?</w:t>
      </w:r>
    </w:p>
    <w:p w14:paraId="4D07FF45" w14:textId="256566BA" w:rsidR="00822F1B" w:rsidRPr="00437F03" w:rsidRDefault="00EE4E74" w:rsidP="00EE4E74">
      <w:pPr>
        <w:pStyle w:val="Akapitzlist"/>
        <w:numPr>
          <w:ilvl w:val="0"/>
          <w:numId w:val="11"/>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Jesteście artystami, czym jest dla Was możliwość tworzenia tego filmu? </w:t>
      </w:r>
    </w:p>
    <w:p w14:paraId="3E22AC5C" w14:textId="3487D9D1" w:rsidR="001D57AC" w:rsidRPr="00437F03" w:rsidRDefault="001D57AC" w:rsidP="001D57AC">
      <w:pPr>
        <w:spacing w:after="0" w:line="240" w:lineRule="auto"/>
        <w:jc w:val="both"/>
        <w:rPr>
          <w:rFonts w:asciiTheme="majorBidi" w:eastAsia="Times New Roman" w:hAnsiTheme="majorBidi" w:cstheme="majorBidi"/>
          <w:color w:val="000000"/>
          <w:sz w:val="24"/>
          <w:szCs w:val="24"/>
          <w:lang w:eastAsia="pl-PL"/>
        </w:rPr>
      </w:pPr>
    </w:p>
    <w:p w14:paraId="5ABBF6A6" w14:textId="526250E0" w:rsidR="001D57AC" w:rsidRPr="00437F03" w:rsidRDefault="001D57AC" w:rsidP="001D57AC">
      <w:pPr>
        <w:spacing w:after="0" w:line="240" w:lineRule="auto"/>
        <w:jc w:val="both"/>
        <w:rPr>
          <w:rFonts w:asciiTheme="majorBidi" w:eastAsia="Times New Roman" w:hAnsiTheme="majorBidi" w:cstheme="majorBidi"/>
          <w:b/>
          <w:color w:val="000000"/>
          <w:sz w:val="24"/>
          <w:szCs w:val="24"/>
          <w:lang w:eastAsia="pl-PL"/>
        </w:rPr>
      </w:pPr>
      <w:r w:rsidRPr="00437F03">
        <w:rPr>
          <w:rFonts w:asciiTheme="majorBidi" w:eastAsia="Times New Roman" w:hAnsiTheme="majorBidi" w:cstheme="majorBidi"/>
          <w:b/>
          <w:color w:val="000000"/>
          <w:sz w:val="24"/>
          <w:szCs w:val="24"/>
          <w:lang w:eastAsia="pl-PL"/>
        </w:rPr>
        <w:t xml:space="preserve">Grupa 3. ZNISZCZONY CZŁOWIEK </w:t>
      </w:r>
    </w:p>
    <w:p w14:paraId="43C2DF37" w14:textId="621DCE52" w:rsidR="009E441C" w:rsidRPr="00437F03" w:rsidRDefault="001D57AC" w:rsidP="009E441C">
      <w:pPr>
        <w:autoSpaceDE w:val="0"/>
        <w:autoSpaceDN w:val="0"/>
        <w:adjustRightInd w:val="0"/>
        <w:spacing w:after="0" w:line="240" w:lineRule="auto"/>
        <w:jc w:val="both"/>
        <w:rPr>
          <w:rFonts w:asciiTheme="majorBidi" w:hAnsiTheme="majorBidi" w:cstheme="majorBidi"/>
          <w:sz w:val="24"/>
          <w:szCs w:val="24"/>
        </w:rPr>
      </w:pPr>
      <w:proofErr w:type="spellStart"/>
      <w:r w:rsidRPr="00437F03">
        <w:rPr>
          <w:rFonts w:asciiTheme="majorBidi" w:hAnsiTheme="majorBidi" w:cstheme="majorBidi"/>
          <w:sz w:val="24"/>
          <w:szCs w:val="24"/>
        </w:rPr>
        <w:t>Gerron</w:t>
      </w:r>
      <w:proofErr w:type="spellEnd"/>
      <w:r w:rsidRPr="00437F03">
        <w:rPr>
          <w:rFonts w:asciiTheme="majorBidi" w:hAnsiTheme="majorBidi" w:cstheme="majorBidi"/>
          <w:sz w:val="24"/>
          <w:szCs w:val="24"/>
        </w:rPr>
        <w:t xml:space="preserve"> </w:t>
      </w:r>
      <w:r w:rsidR="004C2EB7" w:rsidRPr="00437F03">
        <w:rPr>
          <w:rFonts w:asciiTheme="majorBidi" w:hAnsiTheme="majorBidi" w:cstheme="majorBidi"/>
          <w:sz w:val="24"/>
          <w:szCs w:val="24"/>
        </w:rPr>
        <w:t>zagrał w filmie „Błękitny anioł”</w:t>
      </w:r>
    </w:p>
    <w:p w14:paraId="76130A13" w14:textId="77777777" w:rsidR="009E441C" w:rsidRPr="00437F03" w:rsidRDefault="009E441C" w:rsidP="009E441C">
      <w:pPr>
        <w:pStyle w:val="Akapitzlist"/>
        <w:numPr>
          <w:ilvl w:val="0"/>
          <w:numId w:val="1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W</w:t>
      </w:r>
      <w:r w:rsidR="001D57AC" w:rsidRPr="00437F03">
        <w:rPr>
          <w:rFonts w:asciiTheme="majorBidi" w:hAnsiTheme="majorBidi" w:cstheme="majorBidi"/>
          <w:sz w:val="24"/>
          <w:szCs w:val="24"/>
        </w:rPr>
        <w:t>yszuka</w:t>
      </w:r>
      <w:r w:rsidRPr="00437F03">
        <w:rPr>
          <w:rFonts w:asciiTheme="majorBidi" w:hAnsiTheme="majorBidi" w:cstheme="majorBidi"/>
          <w:sz w:val="24"/>
          <w:szCs w:val="24"/>
        </w:rPr>
        <w:t>jcie</w:t>
      </w:r>
      <w:r w:rsidR="001D57AC" w:rsidRPr="00437F03">
        <w:rPr>
          <w:rFonts w:asciiTheme="majorBidi" w:hAnsiTheme="majorBidi" w:cstheme="majorBidi"/>
          <w:sz w:val="24"/>
          <w:szCs w:val="24"/>
        </w:rPr>
        <w:t xml:space="preserve"> w internecie zdjęcia, które pokazują artystę sprzed wojny.</w:t>
      </w:r>
    </w:p>
    <w:p w14:paraId="64D57B06" w14:textId="2A8B888E" w:rsidR="009E441C" w:rsidRPr="00437F03" w:rsidRDefault="009E441C" w:rsidP="009E441C">
      <w:pPr>
        <w:pStyle w:val="Akapitzlist"/>
        <w:numPr>
          <w:ilvl w:val="0"/>
          <w:numId w:val="17"/>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Obejrzyjcie zachowany fragment filmu.</w:t>
      </w:r>
    </w:p>
    <w:p w14:paraId="6CDD76BC" w14:textId="108E5FC5" w:rsidR="009E441C" w:rsidRPr="00437F03" w:rsidRDefault="009E441C" w:rsidP="009E441C">
      <w:pPr>
        <w:pStyle w:val="Akapitzlist"/>
        <w:numPr>
          <w:ilvl w:val="0"/>
          <w:numId w:val="8"/>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Opiszcie Kurta Gerrona z przedwojennych zdjęć.</w:t>
      </w:r>
    </w:p>
    <w:p w14:paraId="0720F72C" w14:textId="138F5C1D" w:rsidR="009E441C" w:rsidRPr="00437F03" w:rsidRDefault="009E441C" w:rsidP="009E441C">
      <w:pPr>
        <w:pStyle w:val="Akapitzlist"/>
        <w:numPr>
          <w:ilvl w:val="0"/>
          <w:numId w:val="8"/>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Opiszcie artystę, który reżyseruje film w getcie. </w:t>
      </w:r>
    </w:p>
    <w:p w14:paraId="614AAA32" w14:textId="7C056147" w:rsidR="001D57AC" w:rsidRPr="00437F03" w:rsidRDefault="009E441C" w:rsidP="001D57AC">
      <w:pPr>
        <w:pStyle w:val="Akapitzlist"/>
        <w:numPr>
          <w:ilvl w:val="0"/>
          <w:numId w:val="8"/>
        </w:num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Zwróćcie uwagę na jego spojrzenie, co ono może wyrażać?</w:t>
      </w:r>
    </w:p>
    <w:p w14:paraId="087028EB"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sz w:val="24"/>
          <w:szCs w:val="24"/>
        </w:rPr>
      </w:pPr>
    </w:p>
    <w:p w14:paraId="51DE704C"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noProof/>
          <w:color w:val="2962FF"/>
          <w:sz w:val="24"/>
          <w:szCs w:val="24"/>
        </w:rPr>
      </w:pPr>
      <w:r w:rsidRPr="00437F03">
        <w:rPr>
          <w:rFonts w:asciiTheme="majorBidi" w:hAnsiTheme="majorBidi" w:cstheme="majorBidi"/>
          <w:sz w:val="24"/>
          <w:szCs w:val="24"/>
        </w:rPr>
        <w:t xml:space="preserve">  </w:t>
      </w:r>
      <w:r w:rsidRPr="00437F03">
        <w:rPr>
          <w:rFonts w:asciiTheme="majorBidi" w:hAnsiTheme="majorBidi" w:cstheme="majorBidi"/>
          <w:noProof/>
          <w:color w:val="2962FF"/>
          <w:sz w:val="24"/>
          <w:szCs w:val="24"/>
          <w:lang w:eastAsia="pl-PL" w:bidi="he-IL"/>
        </w:rPr>
        <w:drawing>
          <wp:inline distT="0" distB="0" distL="0" distR="0" wp14:anchorId="108D2822" wp14:editId="1249576D">
            <wp:extent cx="2087726" cy="2912110"/>
            <wp:effectExtent l="0" t="0" r="8255" b="2540"/>
            <wp:docPr id="2" name="Obraz 1" descr="Znalezione obrazy dla zapytania: gerron kurt&quot;">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gerron kurt&quot;">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0400" cy="2943738"/>
                    </a:xfrm>
                    <a:prstGeom prst="rect">
                      <a:avLst/>
                    </a:prstGeom>
                    <a:noFill/>
                    <a:ln>
                      <a:noFill/>
                    </a:ln>
                  </pic:spPr>
                </pic:pic>
              </a:graphicData>
            </a:graphic>
          </wp:inline>
        </w:drawing>
      </w:r>
      <w:r w:rsidRPr="00437F03">
        <w:rPr>
          <w:rFonts w:asciiTheme="majorBidi" w:hAnsiTheme="majorBidi" w:cstheme="majorBidi"/>
          <w:sz w:val="24"/>
          <w:szCs w:val="24"/>
        </w:rPr>
        <w:t xml:space="preserve">   </w:t>
      </w:r>
      <w:r w:rsidRPr="00437F03">
        <w:rPr>
          <w:rFonts w:asciiTheme="majorBidi" w:hAnsiTheme="majorBidi" w:cstheme="majorBidi"/>
          <w:noProof/>
          <w:color w:val="2962FF"/>
          <w:sz w:val="24"/>
          <w:szCs w:val="24"/>
          <w:lang w:eastAsia="pl-PL" w:bidi="he-IL"/>
        </w:rPr>
        <w:drawing>
          <wp:inline distT="0" distB="0" distL="0" distR="0" wp14:anchorId="22ABB77B" wp14:editId="30AABD14">
            <wp:extent cx="2139950" cy="2980367"/>
            <wp:effectExtent l="0" t="0" r="0" b="0"/>
            <wp:docPr id="3" name="Obraz 2" descr="Znalezione obrazy dla zapytania: gerron kurt&quot;">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lezione obrazy dla zapytania: gerron kurt&quot;">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5326" cy="2987854"/>
                    </a:xfrm>
                    <a:prstGeom prst="rect">
                      <a:avLst/>
                    </a:prstGeom>
                    <a:noFill/>
                    <a:ln>
                      <a:noFill/>
                    </a:ln>
                  </pic:spPr>
                </pic:pic>
              </a:graphicData>
            </a:graphic>
          </wp:inline>
        </w:drawing>
      </w:r>
    </w:p>
    <w:p w14:paraId="5D8704E6"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sz w:val="24"/>
          <w:szCs w:val="24"/>
        </w:rPr>
      </w:pPr>
    </w:p>
    <w:p w14:paraId="1FD3DDF9"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Źródło: </w:t>
      </w:r>
      <w:hyperlink r:id="rId16" w:history="1">
        <w:r w:rsidRPr="00437F03">
          <w:rPr>
            <w:rStyle w:val="Hipercze"/>
            <w:rFonts w:asciiTheme="majorBidi" w:hAnsiTheme="majorBidi" w:cstheme="majorBidi"/>
            <w:sz w:val="24"/>
            <w:szCs w:val="24"/>
          </w:rPr>
          <w:t>https://kuenste-im-exil.de//KIE/Content/EN/Persons/gerron-kurt-en.html</w:t>
        </w:r>
      </w:hyperlink>
      <w:r w:rsidRPr="00437F03">
        <w:rPr>
          <w:rFonts w:asciiTheme="majorBidi" w:hAnsiTheme="majorBidi" w:cstheme="majorBidi"/>
          <w:sz w:val="24"/>
          <w:szCs w:val="24"/>
        </w:rPr>
        <w:t xml:space="preserve"> </w:t>
      </w:r>
    </w:p>
    <w:p w14:paraId="1DF75AF2"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sz w:val="24"/>
          <w:szCs w:val="24"/>
        </w:rPr>
      </w:pPr>
    </w:p>
    <w:p w14:paraId="3568C650" w14:textId="77777777" w:rsidR="001D57AC" w:rsidRPr="00437F03" w:rsidRDefault="001D57AC" w:rsidP="001D57AC">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Źródło: </w:t>
      </w:r>
      <w:hyperlink r:id="rId17" w:history="1">
        <w:r w:rsidRPr="00437F03">
          <w:rPr>
            <w:rStyle w:val="Hipercze"/>
            <w:rFonts w:asciiTheme="majorBidi" w:hAnsiTheme="majorBidi" w:cstheme="majorBidi"/>
            <w:sz w:val="24"/>
            <w:szCs w:val="24"/>
          </w:rPr>
          <w:t>https://www.listal.com/viewimage/6041880</w:t>
        </w:r>
      </w:hyperlink>
      <w:r w:rsidRPr="00437F03">
        <w:rPr>
          <w:rFonts w:asciiTheme="majorBidi" w:hAnsiTheme="majorBidi" w:cstheme="majorBidi"/>
          <w:sz w:val="24"/>
          <w:szCs w:val="24"/>
        </w:rPr>
        <w:t xml:space="preserve"> </w:t>
      </w:r>
    </w:p>
    <w:p w14:paraId="34B9EFF1" w14:textId="5D8660F4" w:rsidR="00EE4E74" w:rsidRPr="00437F03" w:rsidRDefault="00EE4E74" w:rsidP="00EE4E74">
      <w:pPr>
        <w:spacing w:after="0" w:line="240" w:lineRule="auto"/>
        <w:jc w:val="both"/>
        <w:rPr>
          <w:rFonts w:asciiTheme="majorBidi" w:eastAsia="Times New Roman" w:hAnsiTheme="majorBidi" w:cstheme="majorBidi"/>
          <w:b/>
          <w:color w:val="000000"/>
          <w:sz w:val="24"/>
          <w:szCs w:val="24"/>
          <w:lang w:eastAsia="pl-PL"/>
        </w:rPr>
      </w:pPr>
    </w:p>
    <w:p w14:paraId="36A0CBA3" w14:textId="39778033" w:rsidR="00EE4E74" w:rsidRPr="00437F03" w:rsidRDefault="00EE4E74" w:rsidP="00773C0D">
      <w:pPr>
        <w:spacing w:after="0" w:line="240" w:lineRule="auto"/>
        <w:jc w:val="both"/>
        <w:rPr>
          <w:rFonts w:asciiTheme="majorBidi" w:eastAsia="Times New Roman" w:hAnsiTheme="majorBidi" w:cstheme="majorBidi"/>
          <w:b/>
          <w:color w:val="000000"/>
          <w:sz w:val="24"/>
          <w:szCs w:val="24"/>
          <w:lang w:eastAsia="pl-PL"/>
        </w:rPr>
      </w:pPr>
      <w:r w:rsidRPr="00437F03">
        <w:rPr>
          <w:rFonts w:asciiTheme="majorBidi" w:eastAsia="Times New Roman" w:hAnsiTheme="majorBidi" w:cstheme="majorBidi"/>
          <w:b/>
          <w:color w:val="000000"/>
          <w:sz w:val="24"/>
          <w:szCs w:val="24"/>
          <w:lang w:eastAsia="pl-PL"/>
        </w:rPr>
        <w:t xml:space="preserve">Grupa </w:t>
      </w:r>
      <w:r w:rsidR="001D57AC" w:rsidRPr="00437F03">
        <w:rPr>
          <w:rFonts w:asciiTheme="majorBidi" w:eastAsia="Times New Roman" w:hAnsiTheme="majorBidi" w:cstheme="majorBidi"/>
          <w:b/>
          <w:color w:val="000000"/>
          <w:sz w:val="24"/>
          <w:szCs w:val="24"/>
          <w:lang w:eastAsia="pl-PL"/>
        </w:rPr>
        <w:t>4</w:t>
      </w:r>
      <w:r w:rsidRPr="00437F03">
        <w:rPr>
          <w:rFonts w:asciiTheme="majorBidi" w:eastAsia="Times New Roman" w:hAnsiTheme="majorBidi" w:cstheme="majorBidi"/>
          <w:b/>
          <w:color w:val="000000"/>
          <w:sz w:val="24"/>
          <w:szCs w:val="24"/>
          <w:lang w:eastAsia="pl-PL"/>
        </w:rPr>
        <w:t xml:space="preserve">. </w:t>
      </w:r>
      <w:r w:rsidR="00773C0D" w:rsidRPr="00437F03">
        <w:rPr>
          <w:rFonts w:asciiTheme="majorBidi" w:eastAsia="Times New Roman" w:hAnsiTheme="majorBidi" w:cstheme="majorBidi"/>
          <w:b/>
          <w:color w:val="000000"/>
          <w:sz w:val="24"/>
          <w:szCs w:val="24"/>
          <w:lang w:eastAsia="pl-PL"/>
        </w:rPr>
        <w:t>W</w:t>
      </w:r>
      <w:r w:rsidR="00E44AC1" w:rsidRPr="00437F03">
        <w:rPr>
          <w:rFonts w:asciiTheme="majorBidi" w:eastAsia="Times New Roman" w:hAnsiTheme="majorBidi" w:cstheme="majorBidi"/>
          <w:b/>
          <w:color w:val="000000"/>
          <w:sz w:val="24"/>
          <w:szCs w:val="24"/>
          <w:lang w:eastAsia="pl-PL"/>
        </w:rPr>
        <w:t>SPÓŁCZEŚNI WIDZOWIE</w:t>
      </w:r>
    </w:p>
    <w:p w14:paraId="14CE6C8F" w14:textId="5EC3FB28" w:rsidR="00020D32" w:rsidRPr="00437F03" w:rsidRDefault="00F2067F" w:rsidP="00773C0D">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Przeczytajcie tekst </w:t>
      </w:r>
      <w:r w:rsidR="0092228B" w:rsidRPr="00437F03">
        <w:rPr>
          <w:rFonts w:asciiTheme="majorBidi" w:eastAsia="Times New Roman" w:hAnsiTheme="majorBidi" w:cstheme="majorBidi"/>
          <w:color w:val="000000"/>
          <w:sz w:val="24"/>
          <w:szCs w:val="24"/>
          <w:lang w:eastAsia="pl-PL"/>
        </w:rPr>
        <w:t xml:space="preserve">(Załącznik nr 1) </w:t>
      </w:r>
      <w:r w:rsidRPr="00437F03">
        <w:rPr>
          <w:rFonts w:asciiTheme="majorBidi" w:eastAsia="Times New Roman" w:hAnsiTheme="majorBidi" w:cstheme="majorBidi"/>
          <w:color w:val="000000"/>
          <w:sz w:val="24"/>
          <w:szCs w:val="24"/>
          <w:lang w:eastAsia="pl-PL"/>
        </w:rPr>
        <w:t xml:space="preserve">i </w:t>
      </w:r>
      <w:r w:rsidR="00020D32" w:rsidRPr="00437F03">
        <w:rPr>
          <w:rFonts w:asciiTheme="majorBidi" w:eastAsia="Times New Roman" w:hAnsiTheme="majorBidi" w:cstheme="majorBidi"/>
          <w:color w:val="000000"/>
          <w:sz w:val="24"/>
          <w:szCs w:val="24"/>
          <w:lang w:eastAsia="pl-PL"/>
        </w:rPr>
        <w:t>odpowiedzcie na pytania:</w:t>
      </w:r>
    </w:p>
    <w:p w14:paraId="41696023" w14:textId="77777777" w:rsidR="00020D32" w:rsidRPr="00437F03" w:rsidRDefault="00020D32" w:rsidP="00020D32">
      <w:pPr>
        <w:pStyle w:val="Akapitzlist"/>
        <w:numPr>
          <w:ilvl w:val="0"/>
          <w:numId w:val="16"/>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w:t>
      </w:r>
      <w:r w:rsidR="00F2067F" w:rsidRPr="00437F03">
        <w:rPr>
          <w:rFonts w:asciiTheme="majorBidi" w:eastAsia="Times New Roman" w:hAnsiTheme="majorBidi" w:cstheme="majorBidi"/>
          <w:color w:val="000000"/>
          <w:sz w:val="24"/>
          <w:szCs w:val="24"/>
          <w:lang w:eastAsia="pl-PL"/>
        </w:rPr>
        <w:t>ak dziś, współczesny człowiek, mógłby  odebrać ten film</w:t>
      </w:r>
      <w:r w:rsidRPr="00437F03">
        <w:rPr>
          <w:rFonts w:asciiTheme="majorBidi" w:eastAsia="Times New Roman" w:hAnsiTheme="majorBidi" w:cstheme="majorBidi"/>
          <w:color w:val="000000"/>
          <w:sz w:val="24"/>
          <w:szCs w:val="24"/>
          <w:lang w:eastAsia="pl-PL"/>
        </w:rPr>
        <w:t>?</w:t>
      </w:r>
    </w:p>
    <w:p w14:paraId="43142249" w14:textId="029A018D" w:rsidR="00E44AC1" w:rsidRPr="00437F03" w:rsidRDefault="00020D32" w:rsidP="00020D32">
      <w:pPr>
        <w:pStyle w:val="Akapitzlist"/>
        <w:numPr>
          <w:ilvl w:val="0"/>
          <w:numId w:val="16"/>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Jak oceniłby </w:t>
      </w:r>
      <w:r w:rsidR="0092228B" w:rsidRPr="00437F03">
        <w:rPr>
          <w:rFonts w:asciiTheme="majorBidi" w:eastAsia="Times New Roman" w:hAnsiTheme="majorBidi" w:cstheme="majorBidi"/>
          <w:color w:val="000000"/>
          <w:sz w:val="24"/>
          <w:szCs w:val="24"/>
          <w:lang w:eastAsia="pl-PL"/>
        </w:rPr>
        <w:t>jego reżysera i aktorów, którzy w nim zagrali</w:t>
      </w:r>
      <w:r w:rsidRPr="00437F03">
        <w:rPr>
          <w:rFonts w:asciiTheme="majorBidi" w:eastAsia="Times New Roman" w:hAnsiTheme="majorBidi" w:cstheme="majorBidi"/>
          <w:color w:val="000000"/>
          <w:sz w:val="24"/>
          <w:szCs w:val="24"/>
          <w:lang w:eastAsia="pl-PL"/>
        </w:rPr>
        <w:t>?</w:t>
      </w:r>
    </w:p>
    <w:p w14:paraId="7149107B" w14:textId="4561FDB0" w:rsidR="00F2067F" w:rsidRPr="00437F03" w:rsidRDefault="00020D32" w:rsidP="00A55F01">
      <w:pPr>
        <w:pStyle w:val="Akapitzlist"/>
        <w:numPr>
          <w:ilvl w:val="0"/>
          <w:numId w:val="16"/>
        </w:num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Czy powstająca w totalitarnej presji sztuka, może być nośnikiem pamięci?</w:t>
      </w:r>
    </w:p>
    <w:p w14:paraId="628C1209" w14:textId="77777777" w:rsidR="00773C0D" w:rsidRPr="00437F03" w:rsidRDefault="00773C0D" w:rsidP="00773C0D">
      <w:pPr>
        <w:spacing w:after="0" w:line="240" w:lineRule="auto"/>
        <w:jc w:val="both"/>
        <w:rPr>
          <w:rFonts w:asciiTheme="majorBidi" w:eastAsia="Times New Roman" w:hAnsiTheme="majorBidi" w:cstheme="majorBidi"/>
          <w:color w:val="000000"/>
          <w:sz w:val="24"/>
          <w:szCs w:val="24"/>
          <w:lang w:eastAsia="pl-PL"/>
        </w:rPr>
      </w:pPr>
    </w:p>
    <w:p w14:paraId="4F960E67" w14:textId="0B318356" w:rsidR="00A55F01" w:rsidRPr="00437F03" w:rsidRDefault="009377D8" w:rsidP="007E2F15">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Po </w:t>
      </w:r>
      <w:r w:rsidR="00EC4CC4" w:rsidRPr="00437F03">
        <w:rPr>
          <w:rFonts w:asciiTheme="majorBidi" w:eastAsia="Times New Roman" w:hAnsiTheme="majorBidi" w:cstheme="majorBidi"/>
          <w:color w:val="000000"/>
          <w:sz w:val="24"/>
          <w:szCs w:val="24"/>
          <w:lang w:eastAsia="pl-PL"/>
        </w:rPr>
        <w:t>10</w:t>
      </w:r>
      <w:r w:rsidRPr="00437F03">
        <w:rPr>
          <w:rFonts w:asciiTheme="majorBidi" w:eastAsia="Times New Roman" w:hAnsiTheme="majorBidi" w:cstheme="majorBidi"/>
          <w:color w:val="000000"/>
          <w:sz w:val="24"/>
          <w:szCs w:val="24"/>
          <w:lang w:eastAsia="pl-PL"/>
        </w:rPr>
        <w:t xml:space="preserve"> minutach rozmowy w grupach prosimy jedną osobę z każdej grupy o zaprezentowanie wyników pracy</w:t>
      </w:r>
      <w:r w:rsidR="009E441C" w:rsidRPr="00437F03">
        <w:rPr>
          <w:rFonts w:asciiTheme="majorBidi" w:eastAsia="Times New Roman" w:hAnsiTheme="majorBidi" w:cstheme="majorBidi"/>
          <w:color w:val="000000"/>
          <w:sz w:val="24"/>
          <w:szCs w:val="24"/>
          <w:lang w:eastAsia="pl-PL"/>
        </w:rPr>
        <w:t xml:space="preserve"> grupy 1-3. </w:t>
      </w:r>
    </w:p>
    <w:p w14:paraId="53ADC4C2" w14:textId="77777777" w:rsidR="00EC4CC4" w:rsidRPr="00437F03" w:rsidRDefault="00EC4CC4" w:rsidP="007E2F15">
      <w:pPr>
        <w:spacing w:after="0" w:line="240" w:lineRule="auto"/>
        <w:jc w:val="both"/>
        <w:rPr>
          <w:rFonts w:asciiTheme="majorBidi" w:eastAsia="Times New Roman" w:hAnsiTheme="majorBidi" w:cstheme="majorBidi"/>
          <w:color w:val="000000"/>
          <w:sz w:val="24"/>
          <w:szCs w:val="24"/>
          <w:lang w:eastAsia="pl-PL"/>
        </w:rPr>
      </w:pPr>
    </w:p>
    <w:p w14:paraId="423BFEB5" w14:textId="05882987" w:rsidR="009377D8" w:rsidRPr="00437F03" w:rsidRDefault="00773C0D" w:rsidP="007E2F15">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Przykładowe wypowiedzi uczniów</w:t>
      </w:r>
      <w:r w:rsidR="0027291B" w:rsidRPr="00437F03">
        <w:rPr>
          <w:rFonts w:asciiTheme="majorBidi" w:eastAsia="Times New Roman" w:hAnsiTheme="majorBidi" w:cstheme="majorBidi"/>
          <w:color w:val="000000"/>
          <w:sz w:val="24"/>
          <w:szCs w:val="24"/>
          <w:lang w:eastAsia="pl-PL"/>
        </w:rPr>
        <w:t>:</w:t>
      </w:r>
    </w:p>
    <w:p w14:paraId="5B6195E6" w14:textId="77777777" w:rsidR="00A55F01" w:rsidRPr="00437F03" w:rsidRDefault="00A55F01" w:rsidP="009E441C">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eastAsia="Times New Roman" w:hAnsiTheme="majorBidi" w:cstheme="majorBidi"/>
          <w:color w:val="000000"/>
          <w:sz w:val="24"/>
          <w:szCs w:val="24"/>
          <w:lang w:eastAsia="pl-PL"/>
        </w:rPr>
        <w:t>Ludzie</w:t>
      </w:r>
      <w:r w:rsidR="009377D8" w:rsidRPr="00437F03">
        <w:rPr>
          <w:rFonts w:asciiTheme="majorBidi" w:eastAsia="Times New Roman" w:hAnsiTheme="majorBidi" w:cstheme="majorBidi"/>
          <w:color w:val="000000"/>
          <w:sz w:val="24"/>
          <w:szCs w:val="24"/>
          <w:lang w:eastAsia="pl-PL"/>
        </w:rPr>
        <w:t xml:space="preserve"> chc</w:t>
      </w:r>
      <w:r w:rsidRPr="00437F03">
        <w:rPr>
          <w:rFonts w:asciiTheme="majorBidi" w:eastAsia="Times New Roman" w:hAnsiTheme="majorBidi" w:cstheme="majorBidi"/>
          <w:color w:val="000000"/>
          <w:sz w:val="24"/>
          <w:szCs w:val="24"/>
          <w:lang w:eastAsia="pl-PL"/>
        </w:rPr>
        <w:t>ą</w:t>
      </w:r>
      <w:r w:rsidR="009377D8" w:rsidRPr="00437F03">
        <w:rPr>
          <w:rFonts w:asciiTheme="majorBidi" w:eastAsia="Times New Roman" w:hAnsiTheme="majorBidi" w:cstheme="majorBidi"/>
          <w:color w:val="000000"/>
          <w:sz w:val="24"/>
          <w:szCs w:val="24"/>
          <w:lang w:eastAsia="pl-PL"/>
        </w:rPr>
        <w:t xml:space="preserve"> żyć, chc</w:t>
      </w:r>
      <w:r w:rsidRPr="00437F03">
        <w:rPr>
          <w:rFonts w:asciiTheme="majorBidi" w:eastAsia="Times New Roman" w:hAnsiTheme="majorBidi" w:cstheme="majorBidi"/>
          <w:color w:val="000000"/>
          <w:sz w:val="24"/>
          <w:szCs w:val="24"/>
          <w:lang w:eastAsia="pl-PL"/>
        </w:rPr>
        <w:t>ą</w:t>
      </w:r>
      <w:r w:rsidR="009377D8" w:rsidRPr="00437F03">
        <w:rPr>
          <w:rFonts w:asciiTheme="majorBidi" w:eastAsia="Times New Roman" w:hAnsiTheme="majorBidi" w:cstheme="majorBidi"/>
          <w:color w:val="000000"/>
          <w:sz w:val="24"/>
          <w:szCs w:val="24"/>
          <w:lang w:eastAsia="pl-PL"/>
        </w:rPr>
        <w:t xml:space="preserve"> przeżyć kolejną chwilę, kolejny dzień. Zatem tworzą film, grają, nie tylko walcząc o kolejn</w:t>
      </w:r>
      <w:r w:rsidRPr="00437F03">
        <w:rPr>
          <w:rFonts w:asciiTheme="majorBidi" w:eastAsia="Times New Roman" w:hAnsiTheme="majorBidi" w:cstheme="majorBidi"/>
          <w:color w:val="000000"/>
          <w:sz w:val="24"/>
          <w:szCs w:val="24"/>
          <w:lang w:eastAsia="pl-PL"/>
        </w:rPr>
        <w:t>y</w:t>
      </w:r>
      <w:r w:rsidR="009377D8" w:rsidRPr="00437F03">
        <w:rPr>
          <w:rFonts w:asciiTheme="majorBidi" w:eastAsia="Times New Roman" w:hAnsiTheme="majorBidi" w:cstheme="majorBidi"/>
          <w:color w:val="000000"/>
          <w:sz w:val="24"/>
          <w:szCs w:val="24"/>
          <w:lang w:eastAsia="pl-PL"/>
        </w:rPr>
        <w:t xml:space="preserve"> dzień, ale łudząc się, że nie zostaną zapomniani. Nie pokazują prawdy, ale i tak grają, tworzą ten film. Przed nimi dylematy moralne, ale może warto poniekąd w tym uczestniczyć, aby nie zostać zapomnianym. </w:t>
      </w:r>
      <w:r w:rsidR="007E2F15" w:rsidRPr="00437F03">
        <w:rPr>
          <w:rFonts w:asciiTheme="majorBidi" w:eastAsia="Times New Roman" w:hAnsiTheme="majorBidi" w:cstheme="majorBidi"/>
          <w:color w:val="000000"/>
          <w:sz w:val="24"/>
          <w:szCs w:val="24"/>
          <w:lang w:eastAsia="pl-PL"/>
        </w:rPr>
        <w:t xml:space="preserve">Dla Żydów były to dodatkowe dni życia, z jedzeniem i czystymi ubraniami. </w:t>
      </w:r>
      <w:r w:rsidR="009377D8" w:rsidRPr="00437F03">
        <w:rPr>
          <w:rFonts w:asciiTheme="majorBidi" w:eastAsia="Times New Roman" w:hAnsiTheme="majorBidi" w:cstheme="majorBidi"/>
          <w:color w:val="000000"/>
          <w:sz w:val="24"/>
          <w:szCs w:val="24"/>
          <w:lang w:eastAsia="pl-PL"/>
        </w:rPr>
        <w:t xml:space="preserve"> Kieruje nimi ludzka chęć przetrwania. Kogoś uda się uwiecznić w kadrze, komu granie w filmie da chwile szczęścia, choć chwilę pomarzy o lepszym życiu. </w:t>
      </w:r>
      <w:r w:rsidR="00C4525A" w:rsidRPr="00437F03">
        <w:rPr>
          <w:rFonts w:asciiTheme="majorBidi" w:eastAsia="Times New Roman" w:hAnsiTheme="majorBidi" w:cstheme="majorBidi"/>
          <w:color w:val="000000"/>
          <w:sz w:val="24"/>
          <w:szCs w:val="24"/>
          <w:lang w:eastAsia="pl-PL"/>
        </w:rPr>
        <w:t>To taka bajka, a każdy z nas lubi bajki oglądać, lubi w bajce żyć.</w:t>
      </w:r>
      <w:r w:rsidR="009E441C" w:rsidRPr="00437F03">
        <w:rPr>
          <w:rFonts w:asciiTheme="majorBidi" w:hAnsiTheme="majorBidi" w:cstheme="majorBidi"/>
          <w:sz w:val="24"/>
          <w:szCs w:val="24"/>
        </w:rPr>
        <w:t xml:space="preserve"> </w:t>
      </w:r>
    </w:p>
    <w:p w14:paraId="168F1968" w14:textId="1B083722" w:rsidR="009E441C" w:rsidRPr="00437F03" w:rsidRDefault="009E441C" w:rsidP="009E441C">
      <w:pPr>
        <w:autoSpaceDE w:val="0"/>
        <w:autoSpaceDN w:val="0"/>
        <w:adjustRightInd w:val="0"/>
        <w:spacing w:after="0" w:line="240" w:lineRule="auto"/>
        <w:jc w:val="both"/>
        <w:rPr>
          <w:rFonts w:asciiTheme="majorBidi" w:hAnsiTheme="majorBidi" w:cstheme="majorBidi"/>
          <w:sz w:val="24"/>
          <w:szCs w:val="24"/>
        </w:rPr>
      </w:pPr>
      <w:proofErr w:type="spellStart"/>
      <w:r w:rsidRPr="00437F03">
        <w:rPr>
          <w:rFonts w:asciiTheme="majorBidi" w:hAnsiTheme="majorBidi" w:cstheme="majorBidi"/>
          <w:sz w:val="24"/>
          <w:szCs w:val="24"/>
        </w:rPr>
        <w:t>Gerron</w:t>
      </w:r>
      <w:proofErr w:type="spellEnd"/>
      <w:r w:rsidRPr="00437F03">
        <w:rPr>
          <w:rFonts w:asciiTheme="majorBidi" w:hAnsiTheme="majorBidi" w:cstheme="majorBidi"/>
          <w:sz w:val="24"/>
          <w:szCs w:val="24"/>
        </w:rPr>
        <w:t xml:space="preserve"> na przedwojennych zdjęciach to </w:t>
      </w:r>
      <w:r w:rsidR="00A55F01" w:rsidRPr="00437F03">
        <w:rPr>
          <w:rFonts w:asciiTheme="majorBidi" w:hAnsiTheme="majorBidi" w:cstheme="majorBidi"/>
          <w:sz w:val="24"/>
          <w:szCs w:val="24"/>
        </w:rPr>
        <w:t>korpulentny</w:t>
      </w:r>
      <w:r w:rsidRPr="00437F03">
        <w:rPr>
          <w:rFonts w:asciiTheme="majorBidi" w:hAnsiTheme="majorBidi" w:cstheme="majorBidi"/>
          <w:sz w:val="24"/>
          <w:szCs w:val="24"/>
        </w:rPr>
        <w:t xml:space="preserve"> mężczyzna, elegancko ubrany, </w:t>
      </w:r>
    </w:p>
    <w:p w14:paraId="0ACE64DB" w14:textId="3581B1FB" w:rsidR="009E441C" w:rsidRPr="00437F03" w:rsidRDefault="009E441C" w:rsidP="009E441C">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hAnsiTheme="majorBidi" w:cstheme="majorBidi"/>
          <w:sz w:val="24"/>
          <w:szCs w:val="24"/>
        </w:rPr>
        <w:t xml:space="preserve">Kiedy </w:t>
      </w:r>
      <w:r w:rsidRPr="00437F03">
        <w:rPr>
          <w:rFonts w:asciiTheme="majorBidi" w:eastAsia="Times New Roman" w:hAnsiTheme="majorBidi" w:cstheme="majorBidi"/>
          <w:color w:val="000000" w:themeColor="text1"/>
          <w:sz w:val="24"/>
          <w:szCs w:val="24"/>
          <w:lang w:eastAsia="pl-PL"/>
        </w:rPr>
        <w:t>stoi wśród innych Żydów na planie propagandowego filmu, to zbliżenie kamery zwraca uwagę na sylwetkę zniszczonego człowieka. Widać, że jest zmęczony fizycznie, ale i psychicznie również. Niema, przejmująca twarz artysty, zwrócona w stronę kamery, nie przypominająca zupełnie dawnego filmowego gwiazdora.</w:t>
      </w:r>
    </w:p>
    <w:p w14:paraId="6F9495EB" w14:textId="2AFFD045" w:rsidR="00D9040D" w:rsidRPr="00437F03" w:rsidRDefault="00D9040D" w:rsidP="0027291B">
      <w:pPr>
        <w:spacing w:after="0" w:line="240" w:lineRule="auto"/>
        <w:jc w:val="both"/>
        <w:rPr>
          <w:rFonts w:asciiTheme="majorBidi" w:eastAsia="Times New Roman" w:hAnsiTheme="majorBidi" w:cstheme="majorBidi"/>
          <w:color w:val="000000"/>
          <w:sz w:val="24"/>
          <w:szCs w:val="24"/>
          <w:lang w:eastAsia="pl-PL"/>
        </w:rPr>
      </w:pPr>
    </w:p>
    <w:p w14:paraId="454324A1" w14:textId="3BE115D2" w:rsidR="009E441C" w:rsidRPr="00437F03" w:rsidRDefault="009E441C" w:rsidP="0027291B">
      <w:pPr>
        <w:spacing w:after="0" w:line="240" w:lineRule="auto"/>
        <w:jc w:val="both"/>
        <w:rPr>
          <w:rFonts w:asciiTheme="majorBidi" w:eastAsia="Times New Roman" w:hAnsiTheme="majorBidi" w:cstheme="majorBidi"/>
          <w:color w:val="000000"/>
          <w:sz w:val="24"/>
          <w:szCs w:val="24"/>
          <w:lang w:eastAsia="pl-PL"/>
        </w:rPr>
      </w:pPr>
    </w:p>
    <w:p w14:paraId="2618E6E8" w14:textId="2739370B" w:rsidR="00095E1E" w:rsidRPr="00437F03" w:rsidRDefault="009E441C" w:rsidP="0027291B">
      <w:pPr>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t>3. Fałszowanie historii, a jednak pamięć</w:t>
      </w:r>
      <w:r w:rsidR="00EC4CC4" w:rsidRPr="00437F03">
        <w:rPr>
          <w:rFonts w:asciiTheme="majorBidi" w:hAnsiTheme="majorBidi" w:cstheme="majorBidi"/>
          <w:b/>
          <w:bCs/>
          <w:sz w:val="24"/>
          <w:szCs w:val="24"/>
        </w:rPr>
        <w:t xml:space="preserve"> </w:t>
      </w:r>
      <w:r w:rsidR="00EC4CC4" w:rsidRPr="00437F03">
        <w:rPr>
          <w:rFonts w:asciiTheme="majorBidi" w:hAnsiTheme="majorBidi" w:cstheme="majorBidi"/>
          <w:sz w:val="24"/>
          <w:szCs w:val="24"/>
        </w:rPr>
        <w:t>(5 minut)</w:t>
      </w:r>
    </w:p>
    <w:p w14:paraId="26F7926D" w14:textId="6BAD7854" w:rsidR="009E441C" w:rsidRPr="00437F03" w:rsidRDefault="00095E1E" w:rsidP="0027291B">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hAnsiTheme="majorBidi" w:cstheme="majorBidi"/>
          <w:sz w:val="24"/>
          <w:szCs w:val="24"/>
        </w:rPr>
        <w:t>Film Kurta Gerrona jest synonimem fałszowania rzeczywistości Holokaustu, to przykład zacierania śladów zbrodni przez sprawców.</w:t>
      </w:r>
      <w:r w:rsidRPr="00437F03">
        <w:rPr>
          <w:rFonts w:asciiTheme="majorBidi" w:eastAsia="Times New Roman" w:hAnsiTheme="majorBidi" w:cstheme="majorBidi"/>
          <w:color w:val="000000"/>
          <w:sz w:val="24"/>
          <w:szCs w:val="24"/>
          <w:lang w:eastAsia="pl-PL"/>
        </w:rPr>
        <w:t xml:space="preserve"> </w:t>
      </w:r>
      <w:r w:rsidR="009E441C" w:rsidRPr="00437F03">
        <w:rPr>
          <w:rFonts w:asciiTheme="majorBidi" w:eastAsia="Times New Roman" w:hAnsiTheme="majorBidi" w:cstheme="majorBidi"/>
          <w:color w:val="000000"/>
          <w:sz w:val="24"/>
          <w:szCs w:val="24"/>
          <w:lang w:eastAsia="pl-PL"/>
        </w:rPr>
        <w:t xml:space="preserve">Ostatnią część lekcji rozpoczynamy od przedstawienie wyników pracy </w:t>
      </w:r>
      <w:r w:rsidR="00A55F01" w:rsidRPr="00437F03">
        <w:rPr>
          <w:rFonts w:asciiTheme="majorBidi" w:eastAsia="Times New Roman" w:hAnsiTheme="majorBidi" w:cstheme="majorBidi"/>
          <w:color w:val="000000"/>
          <w:sz w:val="24"/>
          <w:szCs w:val="24"/>
          <w:lang w:eastAsia="pl-PL"/>
        </w:rPr>
        <w:t>g</w:t>
      </w:r>
      <w:r w:rsidR="009E441C" w:rsidRPr="00437F03">
        <w:rPr>
          <w:rFonts w:asciiTheme="majorBidi" w:eastAsia="Times New Roman" w:hAnsiTheme="majorBidi" w:cstheme="majorBidi"/>
          <w:color w:val="000000"/>
          <w:sz w:val="24"/>
          <w:szCs w:val="24"/>
          <w:lang w:eastAsia="pl-PL"/>
        </w:rPr>
        <w:t>rupy 4.</w:t>
      </w:r>
      <w:r w:rsidRPr="00437F03">
        <w:rPr>
          <w:rFonts w:asciiTheme="majorBidi" w:eastAsia="Times New Roman" w:hAnsiTheme="majorBidi" w:cstheme="majorBidi"/>
          <w:color w:val="000000"/>
          <w:sz w:val="24"/>
          <w:szCs w:val="24"/>
          <w:lang w:eastAsia="pl-PL"/>
        </w:rPr>
        <w:t xml:space="preserve"> Przykładowe odpowiedzi:</w:t>
      </w:r>
    </w:p>
    <w:p w14:paraId="0CE9AF05" w14:textId="77777777" w:rsidR="00095E1E" w:rsidRPr="00437F03" w:rsidRDefault="00095E1E" w:rsidP="006021C2">
      <w:pPr>
        <w:autoSpaceDE w:val="0"/>
        <w:autoSpaceDN w:val="0"/>
        <w:adjustRightInd w:val="0"/>
        <w:spacing w:after="0" w:line="240" w:lineRule="auto"/>
        <w:jc w:val="both"/>
        <w:rPr>
          <w:rFonts w:asciiTheme="majorBidi" w:hAnsiTheme="majorBidi" w:cstheme="majorBidi"/>
          <w:sz w:val="24"/>
          <w:szCs w:val="24"/>
        </w:rPr>
      </w:pPr>
    </w:p>
    <w:p w14:paraId="6E66D9E6" w14:textId="77777777" w:rsidR="00C94124" w:rsidRPr="00437F03" w:rsidRDefault="00095E1E"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A</w:t>
      </w:r>
      <w:r w:rsidR="00DC13CA" w:rsidRPr="00437F03">
        <w:rPr>
          <w:rFonts w:asciiTheme="majorBidi" w:hAnsiTheme="majorBidi" w:cstheme="majorBidi"/>
          <w:sz w:val="24"/>
          <w:szCs w:val="24"/>
        </w:rPr>
        <w:t xml:space="preserve">ktorzy – ofiary, występujący w filmie Gerrona, to Żydzi, po których nic praktycznie nie pozostało. </w:t>
      </w:r>
      <w:r w:rsidRPr="00437F03">
        <w:rPr>
          <w:rFonts w:asciiTheme="majorBidi" w:hAnsiTheme="majorBidi" w:cstheme="majorBidi"/>
          <w:sz w:val="24"/>
          <w:szCs w:val="24"/>
        </w:rPr>
        <w:t>Z</w:t>
      </w:r>
      <w:r w:rsidR="004E4475" w:rsidRPr="00437F03">
        <w:rPr>
          <w:rFonts w:asciiTheme="majorBidi" w:hAnsiTheme="majorBidi" w:cstheme="majorBidi"/>
          <w:sz w:val="24"/>
          <w:szCs w:val="24"/>
        </w:rPr>
        <w:t xml:space="preserve"> tego filmu moż</w:t>
      </w:r>
      <w:r w:rsidRPr="00437F03">
        <w:rPr>
          <w:rFonts w:asciiTheme="majorBidi" w:hAnsiTheme="majorBidi" w:cstheme="majorBidi"/>
          <w:sz w:val="24"/>
          <w:szCs w:val="24"/>
        </w:rPr>
        <w:t>na</w:t>
      </w:r>
      <w:r w:rsidR="004E4475" w:rsidRPr="00437F03">
        <w:rPr>
          <w:rFonts w:asciiTheme="majorBidi" w:hAnsiTheme="majorBidi" w:cstheme="majorBidi"/>
          <w:sz w:val="24"/>
          <w:szCs w:val="24"/>
        </w:rPr>
        <w:t xml:space="preserve"> dowiedzieć się znacznie więcej, niż chcieliby tego niemieccy propagandziści. Od utrwalonego na taśmie pozorów ważniejsze staje się to, czego ten film nie pokazuje, co stara się ukryć. Analizując te braki, jesteśmy w stanie więcej zrozumieć.</w:t>
      </w:r>
    </w:p>
    <w:p w14:paraId="06F9CEFD" w14:textId="77777777" w:rsidR="00C94124" w:rsidRPr="00437F03" w:rsidRDefault="00C94124" w:rsidP="006021C2">
      <w:pPr>
        <w:autoSpaceDE w:val="0"/>
        <w:autoSpaceDN w:val="0"/>
        <w:adjustRightInd w:val="0"/>
        <w:spacing w:after="0" w:line="240" w:lineRule="auto"/>
        <w:jc w:val="both"/>
        <w:rPr>
          <w:rFonts w:asciiTheme="majorBidi" w:hAnsiTheme="majorBidi" w:cstheme="majorBidi"/>
          <w:b/>
          <w:bCs/>
          <w:sz w:val="24"/>
          <w:szCs w:val="24"/>
        </w:rPr>
      </w:pPr>
    </w:p>
    <w:p w14:paraId="47E92AF1" w14:textId="7ABF0745" w:rsidR="00C94124" w:rsidRPr="00437F03" w:rsidRDefault="00C94124"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b/>
          <w:bCs/>
          <w:sz w:val="24"/>
          <w:szCs w:val="24"/>
        </w:rPr>
        <w:t>4. Podsumowanie</w:t>
      </w:r>
      <w:r w:rsidR="00EC4CC4" w:rsidRPr="00437F03">
        <w:rPr>
          <w:rFonts w:asciiTheme="majorBidi" w:hAnsiTheme="majorBidi" w:cstheme="majorBidi"/>
          <w:b/>
          <w:bCs/>
          <w:sz w:val="24"/>
          <w:szCs w:val="24"/>
        </w:rPr>
        <w:t xml:space="preserve"> </w:t>
      </w:r>
      <w:r w:rsidR="00EC4CC4" w:rsidRPr="00437F03">
        <w:rPr>
          <w:rFonts w:asciiTheme="majorBidi" w:hAnsiTheme="majorBidi" w:cstheme="majorBidi"/>
          <w:sz w:val="24"/>
          <w:szCs w:val="24"/>
        </w:rPr>
        <w:t>(5 minut)</w:t>
      </w:r>
    </w:p>
    <w:p w14:paraId="4CB84B00" w14:textId="4B95BE41" w:rsidR="00BB0E01" w:rsidRPr="00437F03" w:rsidRDefault="00C94124" w:rsidP="006021C2">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Na zakończenie m</w:t>
      </w:r>
      <w:r w:rsidR="00BB0E01" w:rsidRPr="00437F03">
        <w:rPr>
          <w:rFonts w:asciiTheme="majorBidi" w:hAnsiTheme="majorBidi" w:cstheme="majorBidi"/>
          <w:sz w:val="24"/>
          <w:szCs w:val="24"/>
        </w:rPr>
        <w:t>ożemy uczniom przytoczyć wypowiedź W.G. Sebalda, który w poszukiwaniu wizerunku matki, ogląda film o Terezinie w zwolnionym tempie. Przegląda kadr po kadrze.</w:t>
      </w:r>
    </w:p>
    <w:p w14:paraId="632A49B1" w14:textId="6859F9F8" w:rsidR="00BB0E01" w:rsidRPr="00437F03" w:rsidRDefault="00BB0E01" w:rsidP="006021C2">
      <w:pPr>
        <w:autoSpaceDE w:val="0"/>
        <w:autoSpaceDN w:val="0"/>
        <w:adjustRightInd w:val="0"/>
        <w:spacing w:after="0" w:line="240" w:lineRule="auto"/>
        <w:jc w:val="both"/>
        <w:rPr>
          <w:rFonts w:asciiTheme="majorBidi" w:hAnsiTheme="majorBidi" w:cstheme="majorBidi"/>
          <w:sz w:val="24"/>
          <w:szCs w:val="24"/>
        </w:rPr>
      </w:pPr>
    </w:p>
    <w:p w14:paraId="5ED783CC" w14:textId="4AB095CF" w:rsidR="00BB0E01" w:rsidRPr="00437F03" w:rsidRDefault="00BB0E01" w:rsidP="006021C2">
      <w:pPr>
        <w:autoSpaceDE w:val="0"/>
        <w:autoSpaceDN w:val="0"/>
        <w:adjustRightInd w:val="0"/>
        <w:spacing w:after="0" w:line="240" w:lineRule="auto"/>
        <w:jc w:val="both"/>
        <w:rPr>
          <w:rFonts w:asciiTheme="majorBidi" w:hAnsiTheme="majorBidi" w:cstheme="majorBidi"/>
          <w:i/>
          <w:sz w:val="24"/>
          <w:szCs w:val="24"/>
        </w:rPr>
      </w:pPr>
      <w:r w:rsidRPr="00437F03">
        <w:rPr>
          <w:rFonts w:asciiTheme="majorBidi" w:hAnsiTheme="majorBidi" w:cstheme="majorBidi"/>
          <w:i/>
          <w:sz w:val="24"/>
          <w:szCs w:val="24"/>
        </w:rPr>
        <w:t xml:space="preserve">„Wyglądało, jakby kobiety i mężczyźni pracowali  we śnie, tyle czasu trzeba było, by przy szyciu wyciągnąć igłę z nitką, tak ciężko opadały im powieki, tak wolno poruszały się ich wargi, a oczy zwracały w stronę kamery. </w:t>
      </w:r>
      <w:r w:rsidR="00C94124" w:rsidRPr="00437F03">
        <w:rPr>
          <w:rFonts w:asciiTheme="majorBidi" w:hAnsiTheme="majorBidi" w:cstheme="majorBidi"/>
          <w:i/>
          <w:sz w:val="24"/>
          <w:szCs w:val="24"/>
        </w:rPr>
        <w:t>Chodzili, jakby unosili się w powietrzu, jakby ich stopy nie dotykały wcale ziemi. Kształty stały się nieostre i, zwłaszcza w scenach kręconych w jasnym świetle na dworze, rozpływały się brzegiem...”</w:t>
      </w:r>
      <w:r w:rsidR="00C94124" w:rsidRPr="00437F03">
        <w:rPr>
          <w:rStyle w:val="Odwoanieprzypisudolnego"/>
          <w:rFonts w:asciiTheme="majorBidi" w:hAnsiTheme="majorBidi" w:cstheme="majorBidi"/>
          <w:i/>
          <w:sz w:val="24"/>
          <w:szCs w:val="24"/>
        </w:rPr>
        <w:footnoteReference w:id="1"/>
      </w:r>
      <w:r w:rsidR="00C94124" w:rsidRPr="00437F03">
        <w:rPr>
          <w:rFonts w:asciiTheme="majorBidi" w:hAnsiTheme="majorBidi" w:cstheme="majorBidi"/>
          <w:i/>
          <w:sz w:val="24"/>
          <w:szCs w:val="24"/>
        </w:rPr>
        <w:t xml:space="preserve">. </w:t>
      </w:r>
    </w:p>
    <w:p w14:paraId="77797B96" w14:textId="77777777" w:rsidR="00C94124" w:rsidRPr="00437F03" w:rsidRDefault="00C94124" w:rsidP="006021C2">
      <w:pPr>
        <w:autoSpaceDE w:val="0"/>
        <w:autoSpaceDN w:val="0"/>
        <w:adjustRightInd w:val="0"/>
        <w:spacing w:after="0" w:line="240" w:lineRule="auto"/>
        <w:jc w:val="both"/>
        <w:rPr>
          <w:rFonts w:asciiTheme="majorBidi" w:hAnsiTheme="majorBidi" w:cstheme="majorBidi"/>
          <w:sz w:val="24"/>
          <w:szCs w:val="24"/>
        </w:rPr>
      </w:pPr>
    </w:p>
    <w:p w14:paraId="5998A0D7" w14:textId="195E780A" w:rsidR="004E4475" w:rsidRPr="00437F03" w:rsidRDefault="00C94124" w:rsidP="00C94124">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W zwolnionym tempie ideologiczne przesłanie filmu znika, widzimy natomiast ludzi, patrzymy na ich sylwetki, gesty, zaglądamy w oczy. </w:t>
      </w:r>
    </w:p>
    <w:p w14:paraId="08879E6B" w14:textId="55D5172E" w:rsidR="00020D32" w:rsidRPr="00437F03" w:rsidRDefault="00020D32" w:rsidP="006021C2">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p>
    <w:p w14:paraId="083E69B6" w14:textId="3C9092CF" w:rsidR="00AF4989" w:rsidRDefault="00437F03" w:rsidP="006021C2">
      <w:pPr>
        <w:shd w:val="clear" w:color="auto" w:fill="FFFFFF"/>
        <w:spacing w:after="0" w:line="240" w:lineRule="auto"/>
        <w:jc w:val="both"/>
        <w:rPr>
          <w:rFonts w:asciiTheme="majorBidi" w:eastAsia="Times New Roman" w:hAnsiTheme="majorBidi" w:cstheme="majorBidi"/>
          <w:b/>
          <w:bCs/>
          <w:color w:val="000000" w:themeColor="text1"/>
          <w:sz w:val="24"/>
          <w:szCs w:val="24"/>
          <w:lang w:eastAsia="pl-PL"/>
        </w:rPr>
      </w:pPr>
      <w:r>
        <w:rPr>
          <w:rFonts w:asciiTheme="majorBidi" w:eastAsia="Times New Roman" w:hAnsiTheme="majorBidi" w:cstheme="majorBidi"/>
          <w:b/>
          <w:bCs/>
          <w:color w:val="000000" w:themeColor="text1"/>
          <w:sz w:val="24"/>
          <w:szCs w:val="24"/>
          <w:lang w:eastAsia="pl-PL"/>
        </w:rPr>
        <w:t>PROPONOWANE</w:t>
      </w:r>
      <w:r w:rsidRPr="00437F03">
        <w:rPr>
          <w:rFonts w:asciiTheme="majorBidi" w:eastAsia="Times New Roman" w:hAnsiTheme="majorBidi" w:cstheme="majorBidi"/>
          <w:b/>
          <w:bCs/>
          <w:color w:val="000000" w:themeColor="text1"/>
          <w:sz w:val="24"/>
          <w:szCs w:val="24"/>
          <w:lang w:eastAsia="pl-PL"/>
        </w:rPr>
        <w:t xml:space="preserve"> ZADANIE DOMOWE:</w:t>
      </w:r>
    </w:p>
    <w:p w14:paraId="115CD6D5" w14:textId="77777777" w:rsidR="00437F03" w:rsidRPr="00437F03" w:rsidRDefault="00437F03" w:rsidP="006021C2">
      <w:pPr>
        <w:shd w:val="clear" w:color="auto" w:fill="FFFFFF"/>
        <w:spacing w:after="0" w:line="240" w:lineRule="auto"/>
        <w:jc w:val="both"/>
        <w:rPr>
          <w:rFonts w:asciiTheme="majorBidi" w:eastAsia="Times New Roman" w:hAnsiTheme="majorBidi" w:cstheme="majorBidi"/>
          <w:b/>
          <w:bCs/>
          <w:color w:val="000000" w:themeColor="text1"/>
          <w:sz w:val="24"/>
          <w:szCs w:val="24"/>
          <w:lang w:eastAsia="pl-PL"/>
        </w:rPr>
      </w:pPr>
    </w:p>
    <w:p w14:paraId="25575CEF" w14:textId="50D3DB5D" w:rsidR="00020D32" w:rsidRPr="00437F03" w:rsidRDefault="00AF4989" w:rsidP="002A3A48">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 xml:space="preserve">Informujemy uczniów, że w </w:t>
      </w:r>
      <w:r w:rsidR="002545BD" w:rsidRPr="00437F03">
        <w:rPr>
          <w:rFonts w:asciiTheme="majorBidi" w:eastAsia="Times New Roman" w:hAnsiTheme="majorBidi" w:cstheme="majorBidi"/>
          <w:color w:val="000000" w:themeColor="text1"/>
          <w:sz w:val="24"/>
          <w:szCs w:val="24"/>
          <w:lang w:eastAsia="pl-PL"/>
        </w:rPr>
        <w:t>Teatrze Śląskim w Katowicach</w:t>
      </w:r>
      <w:r w:rsidRPr="00437F03">
        <w:rPr>
          <w:rFonts w:asciiTheme="majorBidi" w:eastAsia="Times New Roman" w:hAnsiTheme="majorBidi" w:cstheme="majorBidi"/>
          <w:color w:val="000000" w:themeColor="text1"/>
          <w:sz w:val="24"/>
          <w:szCs w:val="24"/>
          <w:lang w:eastAsia="pl-PL"/>
        </w:rPr>
        <w:t xml:space="preserve"> powstał </w:t>
      </w:r>
      <w:r w:rsidR="002545BD" w:rsidRPr="00437F03">
        <w:rPr>
          <w:rFonts w:asciiTheme="majorBidi" w:eastAsia="Times New Roman" w:hAnsiTheme="majorBidi" w:cstheme="majorBidi"/>
          <w:color w:val="000000"/>
          <w:sz w:val="24"/>
          <w:szCs w:val="24"/>
          <w:lang w:eastAsia="pl-PL"/>
        </w:rPr>
        <w:t xml:space="preserve">spektakl „Kurt </w:t>
      </w:r>
      <w:proofErr w:type="spellStart"/>
      <w:r w:rsidR="002545BD" w:rsidRPr="00437F03">
        <w:rPr>
          <w:rFonts w:asciiTheme="majorBidi" w:eastAsia="Times New Roman" w:hAnsiTheme="majorBidi" w:cstheme="majorBidi"/>
          <w:color w:val="000000"/>
          <w:sz w:val="24"/>
          <w:szCs w:val="24"/>
          <w:lang w:eastAsia="pl-PL"/>
        </w:rPr>
        <w:t>Gerron</w:t>
      </w:r>
      <w:proofErr w:type="spellEnd"/>
      <w:r w:rsidR="002545BD" w:rsidRPr="00437F03">
        <w:rPr>
          <w:rFonts w:asciiTheme="majorBidi" w:eastAsia="Times New Roman" w:hAnsiTheme="majorBidi" w:cstheme="majorBidi"/>
          <w:color w:val="000000"/>
          <w:sz w:val="24"/>
          <w:szCs w:val="24"/>
          <w:lang w:eastAsia="pl-PL"/>
        </w:rPr>
        <w:t xml:space="preserve">. </w:t>
      </w:r>
      <w:proofErr w:type="spellStart"/>
      <w:r w:rsidR="002545BD" w:rsidRPr="00437F03">
        <w:rPr>
          <w:rFonts w:asciiTheme="majorBidi" w:eastAsia="Times New Roman" w:hAnsiTheme="majorBidi" w:cstheme="majorBidi"/>
          <w:color w:val="000000"/>
          <w:sz w:val="24"/>
          <w:szCs w:val="24"/>
          <w:lang w:eastAsia="pl-PL"/>
        </w:rPr>
        <w:t>Führer</w:t>
      </w:r>
      <w:proofErr w:type="spellEnd"/>
      <w:r w:rsidR="002545BD" w:rsidRPr="00437F03">
        <w:rPr>
          <w:rFonts w:asciiTheme="majorBidi" w:eastAsia="Times New Roman" w:hAnsiTheme="majorBidi" w:cstheme="majorBidi"/>
          <w:color w:val="000000"/>
          <w:sz w:val="24"/>
          <w:szCs w:val="24"/>
          <w:lang w:eastAsia="pl-PL"/>
        </w:rPr>
        <w:t xml:space="preserve"> daje miasto Żydom”</w:t>
      </w:r>
      <w:r w:rsidR="00C931A8" w:rsidRPr="00437F03">
        <w:rPr>
          <w:rFonts w:asciiTheme="majorBidi" w:eastAsia="Times New Roman" w:hAnsiTheme="majorBidi" w:cstheme="majorBidi"/>
          <w:color w:val="000000"/>
          <w:sz w:val="24"/>
          <w:szCs w:val="24"/>
          <w:lang w:eastAsia="pl-PL"/>
        </w:rPr>
        <w:t>,</w:t>
      </w:r>
      <w:r w:rsidRPr="00437F03">
        <w:rPr>
          <w:rFonts w:asciiTheme="majorBidi" w:eastAsia="Times New Roman" w:hAnsiTheme="majorBidi" w:cstheme="majorBidi"/>
          <w:color w:val="000000" w:themeColor="text1"/>
          <w:sz w:val="24"/>
          <w:szCs w:val="24"/>
          <w:lang w:eastAsia="pl-PL"/>
        </w:rPr>
        <w:t xml:space="preserve"> w którym zostały wykorzystane fragmenty </w:t>
      </w:r>
      <w:r w:rsidR="002545BD" w:rsidRPr="00437F03">
        <w:rPr>
          <w:rFonts w:asciiTheme="majorBidi" w:eastAsia="Times New Roman" w:hAnsiTheme="majorBidi" w:cstheme="majorBidi"/>
          <w:color w:val="000000" w:themeColor="text1"/>
          <w:sz w:val="24"/>
          <w:szCs w:val="24"/>
          <w:lang w:eastAsia="pl-PL"/>
        </w:rPr>
        <w:t xml:space="preserve">niedokończonego nigdy </w:t>
      </w:r>
      <w:r w:rsidRPr="00437F03">
        <w:rPr>
          <w:rFonts w:asciiTheme="majorBidi" w:eastAsia="Times New Roman" w:hAnsiTheme="majorBidi" w:cstheme="majorBidi"/>
          <w:color w:val="000000" w:themeColor="text1"/>
          <w:sz w:val="24"/>
          <w:szCs w:val="24"/>
          <w:lang w:eastAsia="pl-PL"/>
        </w:rPr>
        <w:t xml:space="preserve">filmu Gerrona. </w:t>
      </w:r>
      <w:r w:rsidR="00020D32" w:rsidRPr="00437F03">
        <w:rPr>
          <w:rFonts w:asciiTheme="majorBidi" w:eastAsia="Times New Roman" w:hAnsiTheme="majorBidi" w:cstheme="majorBidi"/>
          <w:color w:val="000000" w:themeColor="text1"/>
          <w:sz w:val="24"/>
          <w:szCs w:val="24"/>
          <w:lang w:eastAsia="pl-PL"/>
        </w:rPr>
        <w:t>Proponujemy uczniom zadanie domowe do wyboru:</w:t>
      </w:r>
    </w:p>
    <w:p w14:paraId="64AEF073" w14:textId="77777777" w:rsidR="00020D32" w:rsidRPr="00437F03" w:rsidRDefault="00020D32" w:rsidP="00020D32">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p>
    <w:p w14:paraId="36C771D9" w14:textId="51869067" w:rsidR="00DB01D7" w:rsidRPr="00437F03" w:rsidRDefault="00020D32" w:rsidP="002A3A48">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 xml:space="preserve">1.Obejrzyj </w:t>
      </w:r>
      <w:r w:rsidR="002545BD" w:rsidRPr="00437F03">
        <w:rPr>
          <w:rFonts w:asciiTheme="majorBidi" w:eastAsia="Times New Roman" w:hAnsiTheme="majorBidi" w:cstheme="majorBidi"/>
          <w:color w:val="000000" w:themeColor="text1"/>
          <w:sz w:val="24"/>
          <w:szCs w:val="24"/>
          <w:lang w:eastAsia="pl-PL"/>
        </w:rPr>
        <w:t>krótki film</w:t>
      </w:r>
      <w:r w:rsidRPr="00437F03">
        <w:rPr>
          <w:rFonts w:asciiTheme="majorBidi" w:eastAsia="Times New Roman" w:hAnsiTheme="majorBidi" w:cstheme="majorBidi"/>
          <w:color w:val="000000" w:themeColor="text1"/>
          <w:sz w:val="24"/>
          <w:szCs w:val="24"/>
          <w:lang w:eastAsia="pl-PL"/>
        </w:rPr>
        <w:t>, promujący przedstawienie</w:t>
      </w:r>
    </w:p>
    <w:p w14:paraId="0BAE8F2F" w14:textId="15121CE5" w:rsidR="00DB01D7" w:rsidRPr="00437F03" w:rsidRDefault="00DB01D7" w:rsidP="00DB01D7">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 xml:space="preserve"> </w:t>
      </w:r>
      <w:r w:rsidR="00BD43EA" w:rsidRPr="00437F03">
        <w:rPr>
          <w:rFonts w:asciiTheme="majorBidi" w:eastAsia="Times New Roman" w:hAnsiTheme="majorBidi" w:cstheme="majorBidi"/>
          <w:color w:val="000000" w:themeColor="text1"/>
          <w:sz w:val="24"/>
          <w:szCs w:val="24"/>
          <w:lang w:eastAsia="pl-PL"/>
        </w:rPr>
        <w:t>(</w:t>
      </w:r>
      <w:hyperlink r:id="rId18" w:history="1">
        <w:r w:rsidR="00BD43EA" w:rsidRPr="00437F03">
          <w:rPr>
            <w:rStyle w:val="Hipercze"/>
            <w:rFonts w:asciiTheme="majorBidi" w:eastAsia="Times New Roman" w:hAnsiTheme="majorBidi" w:cstheme="majorBidi"/>
            <w:noProof/>
            <w:sz w:val="24"/>
            <w:szCs w:val="24"/>
            <w:lang w:eastAsia="pl-PL"/>
          </w:rPr>
          <w:t>https://www.youtube.com/watch?v=JeVwpj9lk-Y</w:t>
        </w:r>
      </w:hyperlink>
      <w:r w:rsidR="00BD43EA" w:rsidRPr="00437F03">
        <w:rPr>
          <w:rFonts w:asciiTheme="majorBidi" w:eastAsia="Times New Roman" w:hAnsiTheme="majorBidi" w:cstheme="majorBidi"/>
          <w:noProof/>
          <w:color w:val="000000"/>
          <w:sz w:val="24"/>
          <w:szCs w:val="24"/>
          <w:lang w:eastAsia="pl-PL"/>
        </w:rPr>
        <w:t>)</w:t>
      </w:r>
      <w:r w:rsidRPr="00437F03">
        <w:rPr>
          <w:rFonts w:asciiTheme="majorBidi" w:eastAsia="Times New Roman" w:hAnsiTheme="majorBidi" w:cstheme="majorBidi"/>
          <w:color w:val="000000" w:themeColor="text1"/>
          <w:sz w:val="24"/>
          <w:szCs w:val="24"/>
          <w:lang w:eastAsia="pl-PL"/>
        </w:rPr>
        <w:t xml:space="preserve">. </w:t>
      </w:r>
      <w:r w:rsidR="004C2EB7" w:rsidRPr="00437F03">
        <w:rPr>
          <w:rFonts w:asciiTheme="majorBidi" w:eastAsia="Times New Roman" w:hAnsiTheme="majorBidi" w:cstheme="majorBidi"/>
          <w:color w:val="000000" w:themeColor="text1"/>
          <w:sz w:val="24"/>
          <w:szCs w:val="24"/>
          <w:lang w:eastAsia="pl-PL"/>
        </w:rPr>
        <w:br/>
      </w:r>
      <w:r w:rsidRPr="00437F03">
        <w:rPr>
          <w:rFonts w:asciiTheme="majorBidi" w:eastAsia="Times New Roman" w:hAnsiTheme="majorBidi" w:cstheme="majorBidi"/>
          <w:color w:val="000000" w:themeColor="text1"/>
          <w:sz w:val="24"/>
          <w:szCs w:val="24"/>
          <w:lang w:eastAsia="pl-PL"/>
        </w:rPr>
        <w:t>Zadajemy pytania uczniom:</w:t>
      </w:r>
    </w:p>
    <w:p w14:paraId="1CAA59D2" w14:textId="7BC49F79" w:rsidR="00DB01D7" w:rsidRPr="00437F03" w:rsidRDefault="00DB01D7" w:rsidP="00DB01D7">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Jak interpretujecie ten spot?</w:t>
      </w:r>
      <w:bookmarkStart w:id="1" w:name="_Hlk24576490"/>
      <w:r w:rsidR="004E4475" w:rsidRPr="00437F03">
        <w:rPr>
          <w:rFonts w:asciiTheme="majorBidi" w:eastAsia="Times New Roman" w:hAnsiTheme="majorBidi" w:cstheme="majorBidi"/>
          <w:color w:val="000000" w:themeColor="text1"/>
          <w:sz w:val="24"/>
          <w:szCs w:val="24"/>
          <w:lang w:eastAsia="pl-PL"/>
        </w:rPr>
        <w:t xml:space="preserve"> W jaki</w:t>
      </w:r>
      <w:r w:rsidRPr="00437F03">
        <w:rPr>
          <w:rFonts w:asciiTheme="majorBidi" w:eastAsia="Times New Roman" w:hAnsiTheme="majorBidi" w:cstheme="majorBidi"/>
          <w:color w:val="000000" w:themeColor="text1"/>
          <w:sz w:val="24"/>
          <w:szCs w:val="24"/>
          <w:lang w:eastAsia="pl-PL"/>
        </w:rPr>
        <w:t xml:space="preserve"> sposób treść i forma tego krótkiego filmu, nawiązują do historii Gerrona i aktorów, którzy tworzyli film propagandowy?</w:t>
      </w:r>
    </w:p>
    <w:bookmarkEnd w:id="1"/>
    <w:p w14:paraId="6F5E87B7" w14:textId="2366F994" w:rsidR="00BD43EA" w:rsidRPr="00437F03" w:rsidRDefault="00DB01D7" w:rsidP="00DB01D7">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 xml:space="preserve"> </w:t>
      </w:r>
    </w:p>
    <w:p w14:paraId="505FFF6F" w14:textId="678A2B20" w:rsidR="00BD43EA" w:rsidRPr="00437F03" w:rsidRDefault="00BD43EA" w:rsidP="00BD43EA">
      <w:pPr>
        <w:shd w:val="clear" w:color="auto" w:fill="FFFFFF"/>
        <w:spacing w:after="0" w:line="240" w:lineRule="auto"/>
        <w:ind w:left="360"/>
        <w:jc w:val="both"/>
        <w:rPr>
          <w:rFonts w:asciiTheme="majorBidi" w:eastAsia="Times New Roman" w:hAnsiTheme="majorBidi" w:cstheme="majorBidi"/>
          <w:color w:val="000000" w:themeColor="text1"/>
          <w:sz w:val="24"/>
          <w:szCs w:val="24"/>
          <w:lang w:eastAsia="pl-PL"/>
        </w:rPr>
      </w:pPr>
      <w:r w:rsidRPr="00437F03">
        <w:rPr>
          <w:rFonts w:asciiTheme="majorBidi" w:hAnsiTheme="majorBidi" w:cstheme="majorBidi"/>
          <w:noProof/>
          <w:sz w:val="24"/>
          <w:szCs w:val="24"/>
          <w:lang w:eastAsia="pl-PL" w:bidi="he-IL"/>
        </w:rPr>
        <w:drawing>
          <wp:inline distT="0" distB="0" distL="0" distR="0" wp14:anchorId="756A7FE0" wp14:editId="3BEB042C">
            <wp:extent cx="4051300" cy="2066288"/>
            <wp:effectExtent l="0" t="0" r="635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73740" cy="2077733"/>
                    </a:xfrm>
                    <a:prstGeom prst="rect">
                      <a:avLst/>
                    </a:prstGeom>
                  </pic:spPr>
                </pic:pic>
              </a:graphicData>
            </a:graphic>
          </wp:inline>
        </w:drawing>
      </w:r>
    </w:p>
    <w:p w14:paraId="1306C696" w14:textId="77777777" w:rsidR="00BD43EA" w:rsidRPr="00437F03" w:rsidRDefault="00BD43EA" w:rsidP="00BD43EA">
      <w:pPr>
        <w:shd w:val="clear" w:color="auto" w:fill="FFFFFF"/>
        <w:spacing w:after="0" w:line="240" w:lineRule="auto"/>
        <w:ind w:left="360"/>
        <w:jc w:val="both"/>
        <w:rPr>
          <w:rFonts w:asciiTheme="majorBidi" w:eastAsia="Times New Roman" w:hAnsiTheme="majorBidi" w:cstheme="majorBidi"/>
          <w:color w:val="000000" w:themeColor="text1"/>
          <w:sz w:val="24"/>
          <w:szCs w:val="24"/>
          <w:lang w:eastAsia="pl-PL"/>
        </w:rPr>
      </w:pPr>
    </w:p>
    <w:p w14:paraId="69A50A38" w14:textId="0DD72DDA" w:rsidR="00BD43EA" w:rsidRPr="00437F03" w:rsidRDefault="00BD43EA" w:rsidP="00BD43EA">
      <w:pPr>
        <w:shd w:val="clear" w:color="auto" w:fill="FFFFFF"/>
        <w:spacing w:after="0" w:line="240" w:lineRule="auto"/>
        <w:ind w:left="360"/>
        <w:jc w:val="both"/>
        <w:rPr>
          <w:rFonts w:asciiTheme="majorBidi" w:eastAsia="Times New Roman" w:hAnsiTheme="majorBidi" w:cstheme="majorBidi"/>
          <w:color w:val="000000" w:themeColor="text1"/>
          <w:sz w:val="24"/>
          <w:szCs w:val="24"/>
          <w:lang w:eastAsia="pl-PL"/>
        </w:rPr>
      </w:pPr>
      <w:r w:rsidRPr="00437F03">
        <w:rPr>
          <w:rFonts w:asciiTheme="majorBidi" w:hAnsiTheme="majorBidi" w:cstheme="majorBidi"/>
          <w:noProof/>
          <w:sz w:val="24"/>
          <w:szCs w:val="24"/>
          <w:lang w:eastAsia="pl-PL" w:bidi="he-IL"/>
        </w:rPr>
        <w:drawing>
          <wp:inline distT="0" distB="0" distL="0" distR="0" wp14:anchorId="636D7A13" wp14:editId="0553609B">
            <wp:extent cx="4133850" cy="2017257"/>
            <wp:effectExtent l="0" t="0" r="0" b="254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1393" cy="2035577"/>
                    </a:xfrm>
                    <a:prstGeom prst="rect">
                      <a:avLst/>
                    </a:prstGeom>
                  </pic:spPr>
                </pic:pic>
              </a:graphicData>
            </a:graphic>
          </wp:inline>
        </w:drawing>
      </w:r>
    </w:p>
    <w:p w14:paraId="07F545C0" w14:textId="108D49CD" w:rsidR="00BD43EA" w:rsidRPr="00437F03" w:rsidRDefault="00BD43EA" w:rsidP="00BD43EA">
      <w:pPr>
        <w:shd w:val="clear" w:color="auto" w:fill="FFFFFF"/>
        <w:spacing w:after="0" w:line="240" w:lineRule="auto"/>
        <w:ind w:left="360"/>
        <w:jc w:val="both"/>
        <w:rPr>
          <w:rFonts w:asciiTheme="majorBidi" w:eastAsia="Times New Roman" w:hAnsiTheme="majorBidi" w:cstheme="majorBidi"/>
          <w:noProof/>
          <w:color w:val="000000"/>
          <w:sz w:val="24"/>
          <w:szCs w:val="24"/>
          <w:lang w:eastAsia="pl-PL"/>
        </w:rPr>
      </w:pPr>
      <w:r w:rsidRPr="00437F03">
        <w:rPr>
          <w:rFonts w:asciiTheme="majorBidi" w:eastAsia="Times New Roman" w:hAnsiTheme="majorBidi" w:cstheme="majorBidi"/>
          <w:noProof/>
          <w:color w:val="000000"/>
          <w:sz w:val="24"/>
          <w:szCs w:val="24"/>
          <w:lang w:eastAsia="pl-PL"/>
        </w:rPr>
        <w:br/>
        <w:t>Zdj. Kadry ze zwiastunu przedstawienia</w:t>
      </w:r>
      <w:r w:rsidR="002A3A48" w:rsidRPr="00437F03">
        <w:rPr>
          <w:rFonts w:asciiTheme="majorBidi" w:eastAsia="Times New Roman" w:hAnsiTheme="majorBidi" w:cstheme="majorBidi"/>
          <w:noProof/>
          <w:color w:val="000000"/>
          <w:sz w:val="24"/>
          <w:szCs w:val="24"/>
          <w:lang w:eastAsia="pl-PL"/>
        </w:rPr>
        <w:t>.</w:t>
      </w:r>
    </w:p>
    <w:p w14:paraId="3113E74B" w14:textId="77777777" w:rsidR="00167AA0" w:rsidRPr="00437F03" w:rsidRDefault="00167AA0" w:rsidP="00167AA0">
      <w:pPr>
        <w:shd w:val="clear" w:color="auto" w:fill="FFFFFF"/>
        <w:spacing w:after="0" w:line="240" w:lineRule="auto"/>
        <w:jc w:val="both"/>
        <w:rPr>
          <w:rFonts w:asciiTheme="majorBidi" w:eastAsia="Times New Roman" w:hAnsiTheme="majorBidi" w:cstheme="majorBidi"/>
          <w:noProof/>
          <w:color w:val="000000"/>
          <w:sz w:val="24"/>
          <w:szCs w:val="24"/>
          <w:lang w:eastAsia="pl-PL"/>
        </w:rPr>
      </w:pPr>
      <w:r w:rsidRPr="00437F03">
        <w:rPr>
          <w:rFonts w:asciiTheme="majorBidi" w:eastAsia="Times New Roman" w:hAnsiTheme="majorBidi" w:cstheme="majorBidi"/>
          <w:noProof/>
          <w:color w:val="000000"/>
          <w:sz w:val="24"/>
          <w:szCs w:val="24"/>
          <w:lang w:eastAsia="pl-PL"/>
        </w:rPr>
        <w:t xml:space="preserve">Źródło: </w:t>
      </w:r>
      <w:hyperlink r:id="rId21" w:history="1">
        <w:r w:rsidRPr="00437F03">
          <w:rPr>
            <w:rStyle w:val="Hipercze"/>
            <w:rFonts w:asciiTheme="majorBidi" w:eastAsia="Times New Roman" w:hAnsiTheme="majorBidi" w:cstheme="majorBidi"/>
            <w:noProof/>
            <w:sz w:val="24"/>
            <w:szCs w:val="24"/>
            <w:lang w:eastAsia="pl-PL"/>
          </w:rPr>
          <w:t>https://www.teatrslaski.art.pl/strefawidza/spektakl/119</w:t>
        </w:r>
      </w:hyperlink>
      <w:r w:rsidRPr="00437F03">
        <w:rPr>
          <w:rFonts w:asciiTheme="majorBidi" w:eastAsia="Times New Roman" w:hAnsiTheme="majorBidi" w:cstheme="majorBidi"/>
          <w:noProof/>
          <w:color w:val="000000"/>
          <w:sz w:val="24"/>
          <w:szCs w:val="24"/>
          <w:lang w:eastAsia="pl-PL"/>
        </w:rPr>
        <w:t xml:space="preserve"> , [dostęp: 10.11.2019 r.]</w:t>
      </w:r>
    </w:p>
    <w:p w14:paraId="1754F3A6" w14:textId="77777777" w:rsidR="00167AA0" w:rsidRPr="00437F03" w:rsidRDefault="00167AA0" w:rsidP="00BD43EA">
      <w:pPr>
        <w:shd w:val="clear" w:color="auto" w:fill="FFFFFF"/>
        <w:spacing w:after="0" w:line="240" w:lineRule="auto"/>
        <w:ind w:left="360"/>
        <w:jc w:val="both"/>
        <w:rPr>
          <w:rFonts w:asciiTheme="majorBidi" w:eastAsia="Times New Roman" w:hAnsiTheme="majorBidi" w:cstheme="majorBidi"/>
          <w:noProof/>
          <w:color w:val="000000"/>
          <w:sz w:val="24"/>
          <w:szCs w:val="24"/>
          <w:lang w:eastAsia="pl-PL"/>
        </w:rPr>
      </w:pPr>
    </w:p>
    <w:p w14:paraId="6439D604" w14:textId="77777777" w:rsidR="00DB01D7" w:rsidRPr="00437F03" w:rsidRDefault="00DB01D7" w:rsidP="00DB01D7">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p>
    <w:p w14:paraId="7D916120" w14:textId="77777777" w:rsidR="00DB01D7" w:rsidRPr="00437F03" w:rsidRDefault="00DB01D7" w:rsidP="002A3A48">
      <w:pPr>
        <w:shd w:val="clear" w:color="auto" w:fill="FFFFFF"/>
        <w:spacing w:after="0" w:line="240" w:lineRule="auto"/>
        <w:jc w:val="both"/>
        <w:rPr>
          <w:rFonts w:asciiTheme="majorBidi" w:eastAsia="Times New Roman" w:hAnsiTheme="majorBidi" w:cstheme="majorBidi"/>
          <w:noProof/>
          <w:color w:val="000000"/>
          <w:sz w:val="24"/>
          <w:szCs w:val="24"/>
          <w:lang w:eastAsia="pl-PL"/>
        </w:rPr>
      </w:pPr>
      <w:r w:rsidRPr="00437F03">
        <w:rPr>
          <w:rFonts w:asciiTheme="majorBidi" w:eastAsia="Times New Roman" w:hAnsiTheme="majorBidi" w:cstheme="majorBidi"/>
          <w:color w:val="000000" w:themeColor="text1"/>
          <w:sz w:val="24"/>
          <w:szCs w:val="24"/>
          <w:lang w:eastAsia="pl-PL"/>
        </w:rPr>
        <w:t xml:space="preserve">2. </w:t>
      </w:r>
      <w:r w:rsidR="002A3A48" w:rsidRPr="00437F03">
        <w:rPr>
          <w:rFonts w:asciiTheme="majorBidi" w:eastAsia="Times New Roman" w:hAnsiTheme="majorBidi" w:cstheme="majorBidi"/>
          <w:noProof/>
          <w:color w:val="000000"/>
          <w:sz w:val="24"/>
          <w:szCs w:val="24"/>
          <w:lang w:eastAsia="pl-PL"/>
        </w:rPr>
        <w:t xml:space="preserve">Dokonaj analizy i interpretacji plakatu, który promował to przedstawienie w Teatrze </w:t>
      </w:r>
      <w:r w:rsidRPr="00437F03">
        <w:rPr>
          <w:rFonts w:asciiTheme="majorBidi" w:eastAsia="Times New Roman" w:hAnsiTheme="majorBidi" w:cstheme="majorBidi"/>
          <w:noProof/>
          <w:color w:val="000000"/>
          <w:sz w:val="24"/>
          <w:szCs w:val="24"/>
          <w:lang w:eastAsia="pl-PL"/>
        </w:rPr>
        <w:t xml:space="preserve"> </w:t>
      </w:r>
    </w:p>
    <w:p w14:paraId="52114E47" w14:textId="77777777" w:rsidR="00DB01D7" w:rsidRPr="00437F03" w:rsidRDefault="00DB01D7" w:rsidP="00DB01D7">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noProof/>
          <w:color w:val="000000"/>
          <w:sz w:val="24"/>
          <w:szCs w:val="24"/>
          <w:lang w:eastAsia="pl-PL"/>
        </w:rPr>
        <w:t xml:space="preserve">    </w:t>
      </w:r>
      <w:r w:rsidR="002A3A48" w:rsidRPr="00437F03">
        <w:rPr>
          <w:rFonts w:asciiTheme="majorBidi" w:eastAsia="Times New Roman" w:hAnsiTheme="majorBidi" w:cstheme="majorBidi"/>
          <w:noProof/>
          <w:color w:val="000000"/>
          <w:sz w:val="24"/>
          <w:szCs w:val="24"/>
          <w:lang w:eastAsia="pl-PL"/>
        </w:rPr>
        <w:t>Śląskim.</w:t>
      </w:r>
      <w:r w:rsidRPr="00437F03">
        <w:rPr>
          <w:rFonts w:asciiTheme="majorBidi" w:eastAsia="Times New Roman" w:hAnsiTheme="majorBidi" w:cstheme="majorBidi"/>
          <w:color w:val="000000" w:themeColor="text1"/>
          <w:sz w:val="24"/>
          <w:szCs w:val="24"/>
          <w:lang w:eastAsia="pl-PL"/>
        </w:rPr>
        <w:t xml:space="preserve"> W jaki sposób treść plakatu nawiązuje do historii Gerrona i aktorów, którzy    </w:t>
      </w:r>
    </w:p>
    <w:p w14:paraId="593EC6DD" w14:textId="342E820C" w:rsidR="00C931A8" w:rsidRPr="00437F03" w:rsidRDefault="00DB01D7" w:rsidP="002A3A48">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 xml:space="preserve">    tworzyli film propagandowy?</w:t>
      </w:r>
    </w:p>
    <w:p w14:paraId="785F1265" w14:textId="77777777" w:rsidR="00DB01D7" w:rsidRPr="00437F03" w:rsidRDefault="00DB01D7" w:rsidP="002A3A48">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p>
    <w:p w14:paraId="60A1D04A" w14:textId="3B75C236" w:rsidR="002A3A48" w:rsidRPr="00437F03" w:rsidRDefault="002A3A48" w:rsidP="002A3A48">
      <w:pPr>
        <w:shd w:val="clear" w:color="auto" w:fill="FFFFFF"/>
        <w:spacing w:after="0" w:line="240" w:lineRule="auto"/>
        <w:jc w:val="both"/>
        <w:rPr>
          <w:rFonts w:asciiTheme="majorBidi" w:eastAsia="Times New Roman" w:hAnsiTheme="majorBidi" w:cstheme="majorBidi"/>
          <w:noProof/>
          <w:color w:val="000000"/>
          <w:sz w:val="24"/>
          <w:szCs w:val="24"/>
          <w:lang w:eastAsia="pl-PL"/>
        </w:rPr>
      </w:pPr>
      <w:r w:rsidRPr="00437F03">
        <w:rPr>
          <w:rFonts w:asciiTheme="majorBidi" w:eastAsia="Times New Roman" w:hAnsiTheme="majorBidi" w:cstheme="majorBidi"/>
          <w:noProof/>
          <w:color w:val="444444"/>
          <w:sz w:val="24"/>
          <w:szCs w:val="24"/>
          <w:lang w:eastAsia="pl-PL" w:bidi="he-IL"/>
        </w:rPr>
        <w:lastRenderedPageBreak/>
        <w:drawing>
          <wp:inline distT="0" distB="0" distL="0" distR="0" wp14:anchorId="1BB68E84" wp14:editId="579DA9CB">
            <wp:extent cx="1993900" cy="2870008"/>
            <wp:effectExtent l="0" t="0" r="6350" b="6985"/>
            <wp:docPr id="14" name="Obraz 14" descr="Jolanta Janiczak Kurt Gerron. Führer daje miasto Żydom, reż. Wiktor Rubin. Teatr Śląski w Katowicach, premiera 6 czerwca 2019">
              <a:hlinkClick xmlns:a="http://schemas.openxmlformats.org/drawingml/2006/main" r:id="rId2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olanta Janiczak Kurt Gerron. Führer daje miasto Żydom, reż. Wiktor Rubin. Teatr Śląski w Katowicach, premiera 6 czerwca 2019">
                      <a:hlinkClick r:id="rId22" tooltip="&quot;&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3900" cy="2870008"/>
                    </a:xfrm>
                    <a:prstGeom prst="rect">
                      <a:avLst/>
                    </a:prstGeom>
                    <a:noFill/>
                    <a:ln>
                      <a:noFill/>
                    </a:ln>
                  </pic:spPr>
                </pic:pic>
              </a:graphicData>
            </a:graphic>
          </wp:inline>
        </w:drawing>
      </w:r>
    </w:p>
    <w:p w14:paraId="2FA86CCE" w14:textId="648220BA" w:rsidR="002A3A48" w:rsidRPr="00437F03" w:rsidRDefault="002A3A48" w:rsidP="002A3A48">
      <w:pPr>
        <w:shd w:val="clear" w:color="auto" w:fill="FFFFFF"/>
        <w:spacing w:after="0" w:line="240" w:lineRule="auto"/>
        <w:jc w:val="both"/>
        <w:rPr>
          <w:rFonts w:asciiTheme="majorBidi" w:eastAsia="Times New Roman" w:hAnsiTheme="majorBidi" w:cstheme="majorBidi"/>
          <w:noProof/>
          <w:color w:val="000000"/>
          <w:sz w:val="24"/>
          <w:szCs w:val="24"/>
          <w:lang w:eastAsia="pl-PL"/>
        </w:rPr>
      </w:pPr>
    </w:p>
    <w:p w14:paraId="6F2E7A86" w14:textId="26B00DFD" w:rsidR="002A3A48" w:rsidRPr="00437F03" w:rsidRDefault="002A3A48" w:rsidP="002A3A48">
      <w:pPr>
        <w:shd w:val="clear" w:color="auto" w:fill="FFFFFF"/>
        <w:spacing w:after="0" w:line="240" w:lineRule="auto"/>
        <w:jc w:val="both"/>
        <w:rPr>
          <w:rFonts w:asciiTheme="majorBidi" w:eastAsia="Times New Roman" w:hAnsiTheme="majorBidi" w:cstheme="majorBidi"/>
          <w:noProof/>
          <w:color w:val="000000"/>
          <w:sz w:val="24"/>
          <w:szCs w:val="24"/>
          <w:lang w:eastAsia="pl-PL"/>
        </w:rPr>
      </w:pPr>
      <w:r w:rsidRPr="00437F03">
        <w:rPr>
          <w:rFonts w:asciiTheme="majorBidi" w:eastAsia="Times New Roman" w:hAnsiTheme="majorBidi" w:cstheme="majorBidi"/>
          <w:noProof/>
          <w:color w:val="000000"/>
          <w:sz w:val="24"/>
          <w:szCs w:val="24"/>
          <w:lang w:eastAsia="pl-PL"/>
        </w:rPr>
        <w:t xml:space="preserve">Źródło: </w:t>
      </w:r>
      <w:hyperlink r:id="rId24" w:history="1">
        <w:r w:rsidRPr="00437F03">
          <w:rPr>
            <w:rStyle w:val="Hipercze"/>
            <w:rFonts w:asciiTheme="majorBidi" w:eastAsia="Times New Roman" w:hAnsiTheme="majorBidi" w:cstheme="majorBidi"/>
            <w:noProof/>
            <w:sz w:val="24"/>
            <w:szCs w:val="24"/>
            <w:lang w:eastAsia="pl-PL"/>
          </w:rPr>
          <w:t>https://www.teatrslaski.art.pl/strefawidza/spektakl/119</w:t>
        </w:r>
      </w:hyperlink>
      <w:r w:rsidRPr="00437F03">
        <w:rPr>
          <w:rFonts w:asciiTheme="majorBidi" w:eastAsia="Times New Roman" w:hAnsiTheme="majorBidi" w:cstheme="majorBidi"/>
          <w:noProof/>
          <w:color w:val="000000"/>
          <w:sz w:val="24"/>
          <w:szCs w:val="24"/>
          <w:lang w:eastAsia="pl-PL"/>
        </w:rPr>
        <w:t xml:space="preserve"> , </w:t>
      </w:r>
      <w:r w:rsidR="00167AA0" w:rsidRPr="00437F03">
        <w:rPr>
          <w:rFonts w:asciiTheme="majorBidi" w:eastAsia="Times New Roman" w:hAnsiTheme="majorBidi" w:cstheme="majorBidi"/>
          <w:noProof/>
          <w:color w:val="000000"/>
          <w:sz w:val="24"/>
          <w:szCs w:val="24"/>
          <w:lang w:eastAsia="pl-PL"/>
        </w:rPr>
        <w:t>[</w:t>
      </w:r>
      <w:r w:rsidRPr="00437F03">
        <w:rPr>
          <w:rFonts w:asciiTheme="majorBidi" w:eastAsia="Times New Roman" w:hAnsiTheme="majorBidi" w:cstheme="majorBidi"/>
          <w:noProof/>
          <w:color w:val="000000"/>
          <w:sz w:val="24"/>
          <w:szCs w:val="24"/>
          <w:lang w:eastAsia="pl-PL"/>
        </w:rPr>
        <w:t>dostęp: 10.11.2019 r.</w:t>
      </w:r>
      <w:r w:rsidR="00167AA0" w:rsidRPr="00437F03">
        <w:rPr>
          <w:rFonts w:asciiTheme="majorBidi" w:eastAsia="Times New Roman" w:hAnsiTheme="majorBidi" w:cstheme="majorBidi"/>
          <w:noProof/>
          <w:color w:val="000000"/>
          <w:sz w:val="24"/>
          <w:szCs w:val="24"/>
          <w:lang w:eastAsia="pl-PL"/>
        </w:rPr>
        <w:t>]</w:t>
      </w:r>
    </w:p>
    <w:p w14:paraId="39CDCD0D" w14:textId="78EE0DD2" w:rsidR="006021C2" w:rsidRPr="00437F03" w:rsidRDefault="00290753" w:rsidP="00A55F01">
      <w:pPr>
        <w:shd w:val="clear" w:color="auto" w:fill="FFFFFF"/>
        <w:spacing w:after="0" w:line="240" w:lineRule="auto"/>
        <w:jc w:val="both"/>
        <w:rPr>
          <w:rFonts w:asciiTheme="majorBidi" w:eastAsia="Times New Roman" w:hAnsiTheme="majorBidi" w:cstheme="majorBidi"/>
          <w:color w:val="000000" w:themeColor="text1"/>
          <w:sz w:val="24"/>
          <w:szCs w:val="24"/>
          <w:lang w:eastAsia="pl-PL"/>
        </w:rPr>
      </w:pPr>
      <w:r w:rsidRPr="00437F03">
        <w:rPr>
          <w:rFonts w:asciiTheme="majorBidi" w:eastAsia="Times New Roman" w:hAnsiTheme="majorBidi" w:cstheme="majorBidi"/>
          <w:color w:val="000000" w:themeColor="text1"/>
          <w:sz w:val="24"/>
          <w:szCs w:val="24"/>
          <w:lang w:eastAsia="pl-PL"/>
        </w:rPr>
        <w:t>„</w:t>
      </w:r>
      <w:r w:rsidRPr="00437F03">
        <w:rPr>
          <w:rFonts w:asciiTheme="majorBidi" w:eastAsia="Times New Roman" w:hAnsiTheme="majorBidi" w:cstheme="majorBidi"/>
          <w:color w:val="000000" w:themeColor="text1"/>
          <w:sz w:val="24"/>
          <w:szCs w:val="24"/>
          <w:bdr w:val="none" w:sz="0" w:space="0" w:color="auto" w:frame="1"/>
          <w:lang w:eastAsia="pl-PL"/>
        </w:rPr>
        <w:t xml:space="preserve">Kurt </w:t>
      </w:r>
      <w:proofErr w:type="spellStart"/>
      <w:r w:rsidRPr="00437F03">
        <w:rPr>
          <w:rFonts w:asciiTheme="majorBidi" w:eastAsia="Times New Roman" w:hAnsiTheme="majorBidi" w:cstheme="majorBidi"/>
          <w:color w:val="000000" w:themeColor="text1"/>
          <w:sz w:val="24"/>
          <w:szCs w:val="24"/>
          <w:bdr w:val="none" w:sz="0" w:space="0" w:color="auto" w:frame="1"/>
          <w:lang w:eastAsia="pl-PL"/>
        </w:rPr>
        <w:t>Gerron</w:t>
      </w:r>
      <w:proofErr w:type="spellEnd"/>
      <w:r w:rsidRPr="00437F03">
        <w:rPr>
          <w:rFonts w:asciiTheme="majorBidi" w:eastAsia="Times New Roman" w:hAnsiTheme="majorBidi" w:cstheme="majorBidi"/>
          <w:color w:val="000000" w:themeColor="text1"/>
          <w:sz w:val="24"/>
          <w:szCs w:val="24"/>
          <w:bdr w:val="none" w:sz="0" w:space="0" w:color="auto" w:frame="1"/>
          <w:lang w:eastAsia="pl-PL"/>
        </w:rPr>
        <w:t xml:space="preserve">. </w:t>
      </w:r>
      <w:proofErr w:type="spellStart"/>
      <w:r w:rsidRPr="00437F03">
        <w:rPr>
          <w:rFonts w:asciiTheme="majorBidi" w:eastAsia="Times New Roman" w:hAnsiTheme="majorBidi" w:cstheme="majorBidi"/>
          <w:color w:val="000000" w:themeColor="text1"/>
          <w:sz w:val="24"/>
          <w:szCs w:val="24"/>
          <w:bdr w:val="none" w:sz="0" w:space="0" w:color="auto" w:frame="1"/>
          <w:lang w:eastAsia="pl-PL"/>
        </w:rPr>
        <w:t>Führer</w:t>
      </w:r>
      <w:proofErr w:type="spellEnd"/>
      <w:r w:rsidRPr="00437F03">
        <w:rPr>
          <w:rFonts w:asciiTheme="majorBidi" w:eastAsia="Times New Roman" w:hAnsiTheme="majorBidi" w:cstheme="majorBidi"/>
          <w:color w:val="000000" w:themeColor="text1"/>
          <w:sz w:val="24"/>
          <w:szCs w:val="24"/>
          <w:bdr w:val="none" w:sz="0" w:space="0" w:color="auto" w:frame="1"/>
          <w:lang w:eastAsia="pl-PL"/>
        </w:rPr>
        <w:t xml:space="preserve"> daje miasto Żydom", reż. Wiktor Rubin.</w:t>
      </w:r>
    </w:p>
    <w:p w14:paraId="49A7419D" w14:textId="77777777" w:rsidR="002925CA" w:rsidRPr="00437F03" w:rsidRDefault="002925CA" w:rsidP="00C94124">
      <w:pPr>
        <w:autoSpaceDE w:val="0"/>
        <w:autoSpaceDN w:val="0"/>
        <w:adjustRightInd w:val="0"/>
        <w:spacing w:after="0" w:line="240" w:lineRule="auto"/>
        <w:jc w:val="both"/>
        <w:rPr>
          <w:rFonts w:asciiTheme="majorBidi" w:eastAsia="Times New Roman" w:hAnsiTheme="majorBidi" w:cstheme="majorBidi"/>
          <w:b/>
          <w:bCs/>
          <w:color w:val="000000"/>
          <w:sz w:val="24"/>
          <w:szCs w:val="24"/>
          <w:lang w:eastAsia="pl-PL"/>
        </w:rPr>
      </w:pPr>
    </w:p>
    <w:p w14:paraId="1975085C" w14:textId="69EFA0BB" w:rsidR="00DF73F3" w:rsidRPr="00437F03" w:rsidRDefault="00DF73F3" w:rsidP="00C94124">
      <w:pPr>
        <w:autoSpaceDE w:val="0"/>
        <w:autoSpaceDN w:val="0"/>
        <w:adjustRightInd w:val="0"/>
        <w:spacing w:after="0" w:line="240" w:lineRule="auto"/>
        <w:jc w:val="both"/>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6. Bibliografia</w:t>
      </w:r>
    </w:p>
    <w:p w14:paraId="1C99660F" w14:textId="04BE698D" w:rsidR="002925CA" w:rsidRPr="00437F03" w:rsidRDefault="002925CA" w:rsidP="002925CA">
      <w:pPr>
        <w:spacing w:after="0" w:line="240" w:lineRule="auto"/>
        <w:rPr>
          <w:rFonts w:asciiTheme="majorBidi" w:hAnsiTheme="majorBidi" w:cstheme="majorBidi"/>
          <w:sz w:val="24"/>
          <w:szCs w:val="24"/>
        </w:rPr>
      </w:pPr>
      <w:proofErr w:type="spellStart"/>
      <w:r w:rsidRPr="00437F03">
        <w:rPr>
          <w:rFonts w:asciiTheme="majorBidi" w:hAnsiTheme="majorBidi" w:cstheme="majorBidi"/>
          <w:sz w:val="24"/>
          <w:szCs w:val="24"/>
        </w:rPr>
        <w:t>Weissova</w:t>
      </w:r>
      <w:proofErr w:type="spellEnd"/>
      <w:r w:rsidRPr="00437F03">
        <w:rPr>
          <w:rFonts w:asciiTheme="majorBidi" w:hAnsiTheme="majorBidi" w:cstheme="majorBidi"/>
          <w:sz w:val="24"/>
          <w:szCs w:val="24"/>
        </w:rPr>
        <w:t xml:space="preserve"> H., </w:t>
      </w:r>
      <w:r w:rsidRPr="00437F03">
        <w:rPr>
          <w:rStyle w:val="Uwydatnienie"/>
          <w:rFonts w:asciiTheme="majorBidi" w:hAnsiTheme="majorBidi" w:cstheme="majorBidi"/>
          <w:sz w:val="24"/>
          <w:szCs w:val="24"/>
        </w:rPr>
        <w:t>Dziennik Helgi. Świadectwo dziewczynki o życiu w obozach koncentracyjnych</w:t>
      </w:r>
      <w:r w:rsidRPr="00437F03">
        <w:rPr>
          <w:rFonts w:asciiTheme="majorBidi" w:hAnsiTheme="majorBidi" w:cstheme="majorBidi"/>
          <w:sz w:val="24"/>
          <w:szCs w:val="24"/>
        </w:rPr>
        <w:t>, tłum. A. Kaczorowski, Kraków 2013.</w:t>
      </w:r>
    </w:p>
    <w:p w14:paraId="17E3F4FB" w14:textId="4E1DCFF0" w:rsidR="002925CA" w:rsidRPr="00437F03" w:rsidRDefault="002925CA" w:rsidP="002925CA">
      <w:pPr>
        <w:spacing w:after="0" w:line="240" w:lineRule="auto"/>
        <w:rPr>
          <w:rFonts w:asciiTheme="majorBidi" w:hAnsiTheme="majorBidi" w:cstheme="majorBidi"/>
          <w:sz w:val="24"/>
          <w:szCs w:val="24"/>
        </w:rPr>
      </w:pPr>
      <w:proofErr w:type="spellStart"/>
      <w:r w:rsidRPr="00437F03">
        <w:rPr>
          <w:rFonts w:asciiTheme="majorBidi" w:hAnsiTheme="majorBidi" w:cstheme="majorBidi"/>
          <w:sz w:val="24"/>
          <w:szCs w:val="24"/>
        </w:rPr>
        <w:t>Siwor</w:t>
      </w:r>
      <w:proofErr w:type="spellEnd"/>
      <w:r w:rsidRPr="00437F03">
        <w:rPr>
          <w:rFonts w:asciiTheme="majorBidi" w:hAnsiTheme="majorBidi" w:cstheme="majorBidi"/>
          <w:sz w:val="24"/>
          <w:szCs w:val="24"/>
        </w:rPr>
        <w:t xml:space="preserve"> G., </w:t>
      </w:r>
      <w:r w:rsidRPr="00437F03">
        <w:rPr>
          <w:rFonts w:asciiTheme="majorBidi" w:hAnsiTheme="majorBidi" w:cstheme="majorBidi"/>
          <w:i/>
          <w:iCs/>
          <w:sz w:val="24"/>
          <w:szCs w:val="24"/>
        </w:rPr>
        <w:t xml:space="preserve">Mała dziewczynka, film, kłamstwa i rzeczywistość Teresina, </w:t>
      </w:r>
      <w:r w:rsidRPr="00437F03">
        <w:rPr>
          <w:rFonts w:asciiTheme="majorBidi" w:hAnsiTheme="majorBidi" w:cstheme="majorBidi"/>
          <w:sz w:val="24"/>
          <w:szCs w:val="24"/>
        </w:rPr>
        <w:t>„Konteksty kultury”, nr 11, 2014, ss. 46-56.</w:t>
      </w:r>
    </w:p>
    <w:p w14:paraId="4245EC15" w14:textId="28F614FB" w:rsidR="00DF73F3" w:rsidRPr="00437F03" w:rsidRDefault="002925CA" w:rsidP="002925CA">
      <w:pPr>
        <w:autoSpaceDE w:val="0"/>
        <w:autoSpaceDN w:val="0"/>
        <w:adjustRightInd w:val="0"/>
        <w:spacing w:after="0" w:line="240" w:lineRule="auto"/>
        <w:rPr>
          <w:rFonts w:asciiTheme="majorBidi" w:hAnsiTheme="majorBidi" w:cstheme="majorBidi"/>
          <w:sz w:val="24"/>
          <w:szCs w:val="24"/>
        </w:rPr>
      </w:pPr>
      <w:r w:rsidRPr="00437F03">
        <w:rPr>
          <w:rFonts w:asciiTheme="majorBidi" w:hAnsiTheme="majorBidi" w:cstheme="majorBidi"/>
          <w:sz w:val="24"/>
          <w:szCs w:val="24"/>
        </w:rPr>
        <w:t xml:space="preserve">Sebald W.G., </w:t>
      </w:r>
      <w:r w:rsidRPr="00437F03">
        <w:rPr>
          <w:rFonts w:asciiTheme="majorBidi" w:hAnsiTheme="majorBidi" w:cstheme="majorBidi"/>
          <w:i/>
          <w:iCs/>
          <w:sz w:val="24"/>
          <w:szCs w:val="24"/>
        </w:rPr>
        <w:t>Austerlitz</w:t>
      </w:r>
      <w:r w:rsidRPr="00437F03">
        <w:rPr>
          <w:rFonts w:asciiTheme="majorBidi" w:hAnsiTheme="majorBidi" w:cstheme="majorBidi"/>
          <w:sz w:val="24"/>
          <w:szCs w:val="24"/>
        </w:rPr>
        <w:t>, przeł. M Łukaszewicz, Warszawa 2007.</w:t>
      </w:r>
    </w:p>
    <w:p w14:paraId="3789264C" w14:textId="643A3540" w:rsidR="002925CA" w:rsidRPr="00437F03" w:rsidRDefault="002925CA" w:rsidP="002925CA">
      <w:pPr>
        <w:autoSpaceDE w:val="0"/>
        <w:autoSpaceDN w:val="0"/>
        <w:adjustRightInd w:val="0"/>
        <w:spacing w:after="0" w:line="240" w:lineRule="auto"/>
        <w:rPr>
          <w:rFonts w:asciiTheme="majorBidi" w:hAnsiTheme="majorBidi" w:cstheme="majorBidi"/>
          <w:sz w:val="24"/>
          <w:szCs w:val="24"/>
        </w:rPr>
      </w:pPr>
      <w:r w:rsidRPr="00437F03">
        <w:rPr>
          <w:rFonts w:asciiTheme="majorBidi" w:hAnsiTheme="majorBidi" w:cstheme="majorBidi"/>
          <w:i/>
          <w:iCs/>
          <w:sz w:val="24"/>
          <w:szCs w:val="24"/>
        </w:rPr>
        <w:t xml:space="preserve">Karuzela Kurta Gerrona, </w:t>
      </w:r>
      <w:r w:rsidRPr="00437F03">
        <w:rPr>
          <w:rFonts w:asciiTheme="majorBidi" w:hAnsiTheme="majorBidi" w:cstheme="majorBidi"/>
          <w:sz w:val="24"/>
          <w:szCs w:val="24"/>
        </w:rPr>
        <w:t xml:space="preserve">film dokumentalny z 1999 r., reż. I. </w:t>
      </w:r>
      <w:proofErr w:type="spellStart"/>
      <w:r w:rsidRPr="00437F03">
        <w:rPr>
          <w:rFonts w:asciiTheme="majorBidi" w:hAnsiTheme="majorBidi" w:cstheme="majorBidi"/>
          <w:sz w:val="24"/>
          <w:szCs w:val="24"/>
        </w:rPr>
        <w:t>Ziok</w:t>
      </w:r>
      <w:proofErr w:type="spellEnd"/>
      <w:r w:rsidRPr="00437F03">
        <w:rPr>
          <w:rFonts w:asciiTheme="majorBidi" w:hAnsiTheme="majorBidi" w:cstheme="majorBidi"/>
          <w:sz w:val="24"/>
          <w:szCs w:val="24"/>
        </w:rPr>
        <w:t>,</w:t>
      </w:r>
    </w:p>
    <w:p w14:paraId="038F9C02" w14:textId="5F84D9B5" w:rsidR="002925CA" w:rsidRPr="00437F03" w:rsidRDefault="002925CA" w:rsidP="002925CA">
      <w:pPr>
        <w:autoSpaceDE w:val="0"/>
        <w:autoSpaceDN w:val="0"/>
        <w:adjustRightInd w:val="0"/>
        <w:spacing w:after="0" w:line="240" w:lineRule="auto"/>
        <w:rPr>
          <w:rFonts w:asciiTheme="majorBidi" w:hAnsiTheme="majorBidi" w:cstheme="majorBidi"/>
          <w:sz w:val="24"/>
          <w:szCs w:val="24"/>
        </w:rPr>
      </w:pPr>
      <w:r w:rsidRPr="00437F03">
        <w:rPr>
          <w:rFonts w:asciiTheme="majorBidi" w:hAnsiTheme="majorBidi" w:cstheme="majorBidi"/>
          <w:sz w:val="24"/>
          <w:szCs w:val="24"/>
        </w:rPr>
        <w:t xml:space="preserve">[online: </w:t>
      </w:r>
      <w:hyperlink r:id="rId25" w:history="1">
        <w:r w:rsidRPr="00437F03">
          <w:rPr>
            <w:rStyle w:val="Hipercze"/>
            <w:rFonts w:asciiTheme="majorBidi" w:hAnsiTheme="majorBidi" w:cstheme="majorBidi"/>
            <w:sz w:val="24"/>
            <w:szCs w:val="24"/>
          </w:rPr>
          <w:t>https://www.cda.pl/video/128216938</w:t>
        </w:r>
      </w:hyperlink>
      <w:r w:rsidRPr="00437F03">
        <w:rPr>
          <w:rFonts w:asciiTheme="majorBidi" w:hAnsiTheme="majorBidi" w:cstheme="majorBidi"/>
          <w:sz w:val="24"/>
          <w:szCs w:val="24"/>
        </w:rPr>
        <w:t xml:space="preserve"> dostęp 1.10.2019].</w:t>
      </w:r>
    </w:p>
    <w:p w14:paraId="0CE1F126" w14:textId="77777777" w:rsidR="00DF73F3" w:rsidRPr="00437F03" w:rsidRDefault="00DF73F3" w:rsidP="00C94124">
      <w:pPr>
        <w:autoSpaceDE w:val="0"/>
        <w:autoSpaceDN w:val="0"/>
        <w:adjustRightInd w:val="0"/>
        <w:spacing w:after="0" w:line="240" w:lineRule="auto"/>
        <w:jc w:val="both"/>
        <w:rPr>
          <w:rFonts w:asciiTheme="majorBidi" w:eastAsia="Times New Roman" w:hAnsiTheme="majorBidi" w:cstheme="majorBidi"/>
          <w:b/>
          <w:bCs/>
          <w:color w:val="000000"/>
          <w:sz w:val="24"/>
          <w:szCs w:val="24"/>
          <w:lang w:eastAsia="pl-PL"/>
        </w:rPr>
      </w:pPr>
    </w:p>
    <w:p w14:paraId="1B11E80A" w14:textId="0F7EC1EA" w:rsidR="00D27E88" w:rsidRPr="00437F03" w:rsidRDefault="00DF73F3" w:rsidP="00C94124">
      <w:pPr>
        <w:autoSpaceDE w:val="0"/>
        <w:autoSpaceDN w:val="0"/>
        <w:adjustRightInd w:val="0"/>
        <w:spacing w:after="0" w:line="240" w:lineRule="auto"/>
        <w:jc w:val="both"/>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7</w:t>
      </w:r>
      <w:r w:rsidR="00C94124" w:rsidRPr="00437F03">
        <w:rPr>
          <w:rFonts w:asciiTheme="majorBidi" w:eastAsia="Times New Roman" w:hAnsiTheme="majorBidi" w:cstheme="majorBidi"/>
          <w:b/>
          <w:bCs/>
          <w:color w:val="000000"/>
          <w:sz w:val="24"/>
          <w:szCs w:val="24"/>
          <w:lang w:eastAsia="pl-PL"/>
        </w:rPr>
        <w:t xml:space="preserve">. </w:t>
      </w:r>
      <w:r w:rsidR="00D27E88" w:rsidRPr="00437F03">
        <w:rPr>
          <w:rFonts w:asciiTheme="majorBidi" w:eastAsia="Times New Roman" w:hAnsiTheme="majorBidi" w:cstheme="majorBidi"/>
          <w:b/>
          <w:bCs/>
          <w:color w:val="000000"/>
          <w:sz w:val="24"/>
          <w:szCs w:val="24"/>
          <w:lang w:eastAsia="pl-PL"/>
        </w:rPr>
        <w:t>Inne propozycje</w:t>
      </w:r>
    </w:p>
    <w:p w14:paraId="64833CAF" w14:textId="5822C2C3" w:rsidR="00366C51" w:rsidRPr="00437F03" w:rsidRDefault="006021C2" w:rsidP="00C94124">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eastAsia="Times New Roman" w:hAnsiTheme="majorBidi" w:cstheme="majorBidi"/>
          <w:b/>
          <w:bCs/>
          <w:color w:val="000000"/>
          <w:sz w:val="24"/>
          <w:szCs w:val="24"/>
          <w:lang w:eastAsia="pl-PL"/>
        </w:rPr>
        <w:br/>
      </w:r>
      <w:r w:rsidR="00D27E88" w:rsidRPr="00437F03">
        <w:rPr>
          <w:rFonts w:asciiTheme="majorBidi" w:hAnsiTheme="majorBidi" w:cstheme="majorBidi"/>
          <w:sz w:val="24"/>
          <w:szCs w:val="24"/>
        </w:rPr>
        <w:t xml:space="preserve">Zainteresowanych </w:t>
      </w:r>
      <w:r w:rsidR="004C2EB7" w:rsidRPr="00437F03">
        <w:rPr>
          <w:rFonts w:asciiTheme="majorBidi" w:hAnsiTheme="majorBidi" w:cstheme="majorBidi"/>
          <w:sz w:val="24"/>
          <w:szCs w:val="24"/>
        </w:rPr>
        <w:t xml:space="preserve">tematem możemy </w:t>
      </w:r>
      <w:r w:rsidR="00D27E88" w:rsidRPr="00437F03">
        <w:rPr>
          <w:rFonts w:asciiTheme="majorBidi" w:hAnsiTheme="majorBidi" w:cstheme="majorBidi"/>
          <w:sz w:val="24"/>
          <w:szCs w:val="24"/>
        </w:rPr>
        <w:t>odesłać jeszcze do innych źródeł informacji, które uzupełnią zagadnienia omawiane na lekcji.</w:t>
      </w:r>
    </w:p>
    <w:p w14:paraId="6043454B" w14:textId="0FC63DAB" w:rsidR="00D27E88" w:rsidRPr="00437F03" w:rsidRDefault="00D27E88" w:rsidP="00C94124">
      <w:pPr>
        <w:autoSpaceDE w:val="0"/>
        <w:autoSpaceDN w:val="0"/>
        <w:adjustRightInd w:val="0"/>
        <w:spacing w:after="0" w:line="240" w:lineRule="auto"/>
        <w:jc w:val="both"/>
        <w:rPr>
          <w:rFonts w:asciiTheme="majorBidi" w:hAnsiTheme="majorBidi" w:cstheme="majorBidi"/>
          <w:sz w:val="24"/>
          <w:szCs w:val="24"/>
        </w:rPr>
      </w:pPr>
    </w:p>
    <w:p w14:paraId="4338806B" w14:textId="73700A00" w:rsidR="00D27E88" w:rsidRPr="00437F03" w:rsidRDefault="00D27E88" w:rsidP="00C94124">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W 2013 roku ukazała się książka Helgi </w:t>
      </w:r>
      <w:proofErr w:type="spellStart"/>
      <w:r w:rsidRPr="00437F03">
        <w:rPr>
          <w:rFonts w:asciiTheme="majorBidi" w:hAnsiTheme="majorBidi" w:cstheme="majorBidi"/>
          <w:sz w:val="24"/>
          <w:szCs w:val="24"/>
        </w:rPr>
        <w:t>Weissovej</w:t>
      </w:r>
      <w:proofErr w:type="spellEnd"/>
      <w:r w:rsidRPr="00437F03">
        <w:rPr>
          <w:rStyle w:val="Odwoanieprzypisudolnego"/>
          <w:rFonts w:asciiTheme="majorBidi" w:hAnsiTheme="majorBidi" w:cstheme="majorBidi"/>
          <w:sz w:val="24"/>
          <w:szCs w:val="24"/>
        </w:rPr>
        <w:footnoteReference w:id="2"/>
      </w:r>
      <w:r w:rsidRPr="00437F03">
        <w:rPr>
          <w:rFonts w:asciiTheme="majorBidi" w:hAnsiTheme="majorBidi" w:cstheme="majorBidi"/>
          <w:sz w:val="24"/>
          <w:szCs w:val="24"/>
        </w:rPr>
        <w:t>, która jako dziecko prowadziła w czasie wojny dziennik</w:t>
      </w:r>
      <w:r w:rsidR="00DF73F3" w:rsidRPr="00437F03">
        <w:rPr>
          <w:rFonts w:asciiTheme="majorBidi" w:hAnsiTheme="majorBidi" w:cstheme="majorBidi"/>
          <w:sz w:val="24"/>
          <w:szCs w:val="24"/>
        </w:rPr>
        <w:t>, była również w Terezinie.</w:t>
      </w:r>
      <w:r w:rsidRPr="00437F03">
        <w:rPr>
          <w:rFonts w:asciiTheme="majorBidi" w:hAnsiTheme="majorBidi" w:cstheme="majorBidi"/>
          <w:sz w:val="24"/>
          <w:szCs w:val="24"/>
        </w:rPr>
        <w:t xml:space="preserve"> Paradoksalnie, brak profesjonalizmu związany z młodym wiekiem, pozwolił uniknąć </w:t>
      </w:r>
      <w:r w:rsidR="00DF73F3" w:rsidRPr="00437F03">
        <w:rPr>
          <w:rFonts w:asciiTheme="majorBidi" w:hAnsiTheme="majorBidi" w:cstheme="majorBidi"/>
          <w:sz w:val="24"/>
          <w:szCs w:val="24"/>
        </w:rPr>
        <w:t xml:space="preserve">w jej pisaniu </w:t>
      </w:r>
      <w:r w:rsidRPr="00437F03">
        <w:rPr>
          <w:rFonts w:asciiTheme="majorBidi" w:hAnsiTheme="majorBidi" w:cstheme="majorBidi"/>
          <w:sz w:val="24"/>
          <w:szCs w:val="24"/>
        </w:rPr>
        <w:t>schematów i banalnej dosłowności. Praca dziecka okazuje się głębsza i ciekawsza niż dokonania wielu współczesnych artystów. W jej notatkach i rysunkach dominuje zapis zwyczajnej apokalipsy,</w:t>
      </w:r>
      <w:r w:rsidR="00DF73F3" w:rsidRPr="00437F03">
        <w:rPr>
          <w:rFonts w:asciiTheme="majorBidi" w:hAnsiTheme="majorBidi" w:cstheme="majorBidi"/>
          <w:sz w:val="24"/>
          <w:szCs w:val="24"/>
        </w:rPr>
        <w:t xml:space="preserve"> </w:t>
      </w:r>
      <w:r w:rsidRPr="00437F03">
        <w:rPr>
          <w:rFonts w:asciiTheme="majorBidi" w:hAnsiTheme="majorBidi" w:cstheme="majorBidi"/>
          <w:sz w:val="24"/>
          <w:szCs w:val="24"/>
        </w:rPr>
        <w:t xml:space="preserve">codziennego życia getta. Dziewczynka postanowiła utrwalić to, co pomija film Kurta Gerrona. </w:t>
      </w:r>
    </w:p>
    <w:p w14:paraId="28CEA2A3" w14:textId="2819C1E7" w:rsidR="00D27E88" w:rsidRPr="00437F03" w:rsidRDefault="00D27E88" w:rsidP="00C94124">
      <w:pPr>
        <w:autoSpaceDE w:val="0"/>
        <w:autoSpaceDN w:val="0"/>
        <w:adjustRightInd w:val="0"/>
        <w:spacing w:after="0" w:line="240" w:lineRule="auto"/>
        <w:jc w:val="both"/>
        <w:rPr>
          <w:rFonts w:asciiTheme="majorBidi" w:hAnsiTheme="majorBidi" w:cstheme="majorBidi"/>
          <w:sz w:val="24"/>
          <w:szCs w:val="24"/>
        </w:rPr>
      </w:pPr>
    </w:p>
    <w:p w14:paraId="7BC03714" w14:textId="180DE185" w:rsidR="002925CA" w:rsidRPr="00437F03" w:rsidRDefault="002925CA" w:rsidP="00C94124">
      <w:pPr>
        <w:autoSpaceDE w:val="0"/>
        <w:autoSpaceDN w:val="0"/>
        <w:adjustRightInd w:val="0"/>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W internecie możemy obejrzeć również film dokumentalny Ilony </w:t>
      </w:r>
      <w:proofErr w:type="spellStart"/>
      <w:r w:rsidRPr="00437F03">
        <w:rPr>
          <w:rFonts w:asciiTheme="majorBidi" w:hAnsiTheme="majorBidi" w:cstheme="majorBidi"/>
          <w:sz w:val="24"/>
          <w:szCs w:val="24"/>
        </w:rPr>
        <w:t>Ziok</w:t>
      </w:r>
      <w:proofErr w:type="spellEnd"/>
      <w:r w:rsidRPr="00437F03">
        <w:rPr>
          <w:rFonts w:asciiTheme="majorBidi" w:hAnsiTheme="majorBidi" w:cstheme="majorBidi"/>
          <w:sz w:val="24"/>
          <w:szCs w:val="24"/>
        </w:rPr>
        <w:t xml:space="preserve"> z 1999 roku, w którym poznajemy relacje współpracowników Kurta Gerona, którzy pracowali z nim przy filmie propagandowym. Wspominają również artystę jako twórcę kabaretu w getcie.</w:t>
      </w:r>
    </w:p>
    <w:p w14:paraId="79DD7D6A" w14:textId="77777777" w:rsidR="00A55F01" w:rsidRPr="00437F03" w:rsidRDefault="00A55F01" w:rsidP="00C94124">
      <w:pPr>
        <w:autoSpaceDE w:val="0"/>
        <w:autoSpaceDN w:val="0"/>
        <w:adjustRightInd w:val="0"/>
        <w:spacing w:after="0" w:line="240" w:lineRule="auto"/>
        <w:jc w:val="both"/>
        <w:rPr>
          <w:rFonts w:asciiTheme="majorBidi" w:hAnsiTheme="majorBidi" w:cstheme="majorBidi"/>
          <w:sz w:val="24"/>
          <w:szCs w:val="24"/>
        </w:rPr>
      </w:pPr>
    </w:p>
    <w:p w14:paraId="77F7D282" w14:textId="1112746D" w:rsidR="00D9040D" w:rsidRPr="00437F03" w:rsidRDefault="00D9040D" w:rsidP="006021C2">
      <w:pPr>
        <w:spacing w:after="0" w:line="240" w:lineRule="auto"/>
        <w:jc w:val="both"/>
        <w:rPr>
          <w:rFonts w:asciiTheme="majorBidi" w:hAnsiTheme="majorBidi" w:cstheme="majorBidi"/>
          <w:sz w:val="24"/>
          <w:szCs w:val="24"/>
        </w:rPr>
      </w:pPr>
      <w:bookmarkStart w:id="2" w:name="_GoBack"/>
      <w:bookmarkEnd w:id="2"/>
    </w:p>
    <w:sectPr w:rsidR="00D9040D" w:rsidRPr="00437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CD5A2" w14:textId="77777777" w:rsidR="00DE1661" w:rsidRDefault="00DE1661" w:rsidP="00063EB2">
      <w:pPr>
        <w:spacing w:after="0" w:line="240" w:lineRule="auto"/>
      </w:pPr>
      <w:r>
        <w:separator/>
      </w:r>
    </w:p>
  </w:endnote>
  <w:endnote w:type="continuationSeparator" w:id="0">
    <w:p w14:paraId="2C4DB293" w14:textId="77777777" w:rsidR="00DE1661" w:rsidRDefault="00DE1661" w:rsidP="0006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1F86F" w14:textId="77777777" w:rsidR="00DE1661" w:rsidRDefault="00DE1661" w:rsidP="00063EB2">
      <w:pPr>
        <w:spacing w:after="0" w:line="240" w:lineRule="auto"/>
      </w:pPr>
      <w:r>
        <w:separator/>
      </w:r>
    </w:p>
  </w:footnote>
  <w:footnote w:type="continuationSeparator" w:id="0">
    <w:p w14:paraId="51F65C37" w14:textId="77777777" w:rsidR="00DE1661" w:rsidRDefault="00DE1661" w:rsidP="00063EB2">
      <w:pPr>
        <w:spacing w:after="0" w:line="240" w:lineRule="auto"/>
      </w:pPr>
      <w:r>
        <w:continuationSeparator/>
      </w:r>
    </w:p>
  </w:footnote>
  <w:footnote w:id="1">
    <w:p w14:paraId="093B721E" w14:textId="10438726" w:rsidR="00C94124" w:rsidRDefault="00C94124">
      <w:pPr>
        <w:pStyle w:val="Tekstprzypisudolnego"/>
      </w:pPr>
      <w:r>
        <w:rPr>
          <w:rStyle w:val="Odwoanieprzypisudolnego"/>
        </w:rPr>
        <w:footnoteRef/>
      </w:r>
      <w:r>
        <w:t xml:space="preserve"> W. G. Sebald, </w:t>
      </w:r>
      <w:r w:rsidRPr="00C94124">
        <w:rPr>
          <w:i/>
          <w:iCs/>
        </w:rPr>
        <w:t>Austerlitz</w:t>
      </w:r>
      <w:r>
        <w:t>, przeł. M Łukaszewicz, Warszawa 2007.</w:t>
      </w:r>
    </w:p>
  </w:footnote>
  <w:footnote w:id="2">
    <w:p w14:paraId="722BAD1F" w14:textId="4729F7E7" w:rsidR="00D27E88" w:rsidRDefault="00D27E88">
      <w:pPr>
        <w:pStyle w:val="Tekstprzypisudolnego"/>
      </w:pPr>
      <w:r>
        <w:rPr>
          <w:rStyle w:val="Odwoanieprzypisudolnego"/>
        </w:rPr>
        <w:footnoteRef/>
      </w:r>
      <w:r>
        <w:t xml:space="preserve"> H. </w:t>
      </w:r>
      <w:proofErr w:type="spellStart"/>
      <w:r>
        <w:t>Weissova</w:t>
      </w:r>
      <w:proofErr w:type="spellEnd"/>
      <w:r>
        <w:t xml:space="preserve">, </w:t>
      </w:r>
      <w:r w:rsidRPr="00D27E88">
        <w:rPr>
          <w:i/>
          <w:iCs/>
        </w:rPr>
        <w:t>Dzienniki Helgi. Świadectwo dziewczynki o życiu w obozach koncentracyjnych</w:t>
      </w:r>
      <w:r>
        <w:t>, przeł. A. Kaczorowski, Kraków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7282"/>
    <w:multiLevelType w:val="hybridMultilevel"/>
    <w:tmpl w:val="8070DE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4793CC0"/>
    <w:multiLevelType w:val="hybridMultilevel"/>
    <w:tmpl w:val="A282F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5351924"/>
    <w:multiLevelType w:val="hybridMultilevel"/>
    <w:tmpl w:val="451E0FB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5F90609"/>
    <w:multiLevelType w:val="hybridMultilevel"/>
    <w:tmpl w:val="598CE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11942AE"/>
    <w:multiLevelType w:val="hybridMultilevel"/>
    <w:tmpl w:val="C3FC50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97A04F7"/>
    <w:multiLevelType w:val="hybridMultilevel"/>
    <w:tmpl w:val="CC7079D4"/>
    <w:lvl w:ilvl="0" w:tplc="2E0E5A74">
      <w:start w:val="1"/>
      <w:numFmt w:val="upperRoman"/>
      <w:lvlText w:val="%1."/>
      <w:lvlJc w:val="left"/>
      <w:pPr>
        <w:ind w:left="1080" w:hanging="72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E265742"/>
    <w:multiLevelType w:val="hybridMultilevel"/>
    <w:tmpl w:val="A2448FE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53CB5C32"/>
    <w:multiLevelType w:val="hybridMultilevel"/>
    <w:tmpl w:val="E1947E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4D24A19"/>
    <w:multiLevelType w:val="hybridMultilevel"/>
    <w:tmpl w:val="CD0CE4B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9" w15:restartNumberingAfterBreak="0">
    <w:nsid w:val="56DF7BE4"/>
    <w:multiLevelType w:val="hybridMultilevel"/>
    <w:tmpl w:val="57AAA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7C9785D"/>
    <w:multiLevelType w:val="hybridMultilevel"/>
    <w:tmpl w:val="D4AEAF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E331C3F"/>
    <w:multiLevelType w:val="hybridMultilevel"/>
    <w:tmpl w:val="C45ED9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3080422"/>
    <w:multiLevelType w:val="hybridMultilevel"/>
    <w:tmpl w:val="66ECE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69111C8"/>
    <w:multiLevelType w:val="hybridMultilevel"/>
    <w:tmpl w:val="F9C80C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846C18"/>
    <w:multiLevelType w:val="hybridMultilevel"/>
    <w:tmpl w:val="2A06A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3C4695A"/>
    <w:multiLevelType w:val="hybridMultilevel"/>
    <w:tmpl w:val="D89C8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num>
  <w:num w:numId="6">
    <w:abstractNumId w:val="0"/>
  </w:num>
  <w:num w:numId="7">
    <w:abstractNumId w:val="4"/>
  </w:num>
  <w:num w:numId="8">
    <w:abstractNumId w:val="10"/>
  </w:num>
  <w:num w:numId="9">
    <w:abstractNumId w:val="11"/>
  </w:num>
  <w:num w:numId="10">
    <w:abstractNumId w:val="1"/>
  </w:num>
  <w:num w:numId="11">
    <w:abstractNumId w:val="14"/>
  </w:num>
  <w:num w:numId="12">
    <w:abstractNumId w:val="13"/>
  </w:num>
  <w:num w:numId="13">
    <w:abstractNumId w:val="6"/>
  </w:num>
  <w:num w:numId="14">
    <w:abstractNumId w:val="8"/>
  </w:num>
  <w:num w:numId="15">
    <w:abstractNumId w:val="15"/>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EE6"/>
    <w:rsid w:val="00020D32"/>
    <w:rsid w:val="0004400B"/>
    <w:rsid w:val="00063EB2"/>
    <w:rsid w:val="00095E1E"/>
    <w:rsid w:val="00140EED"/>
    <w:rsid w:val="00167AA0"/>
    <w:rsid w:val="001D57AC"/>
    <w:rsid w:val="001E00A6"/>
    <w:rsid w:val="001E6A18"/>
    <w:rsid w:val="002161B3"/>
    <w:rsid w:val="0024220A"/>
    <w:rsid w:val="002545BD"/>
    <w:rsid w:val="0027291B"/>
    <w:rsid w:val="00290753"/>
    <w:rsid w:val="002925CA"/>
    <w:rsid w:val="002A3A48"/>
    <w:rsid w:val="002C3351"/>
    <w:rsid w:val="0031393A"/>
    <w:rsid w:val="003518AF"/>
    <w:rsid w:val="00366C51"/>
    <w:rsid w:val="003A7E14"/>
    <w:rsid w:val="00426071"/>
    <w:rsid w:val="00436904"/>
    <w:rsid w:val="00437F03"/>
    <w:rsid w:val="00473313"/>
    <w:rsid w:val="004C2EB7"/>
    <w:rsid w:val="004E4475"/>
    <w:rsid w:val="00576FBB"/>
    <w:rsid w:val="006021C2"/>
    <w:rsid w:val="00635B1B"/>
    <w:rsid w:val="006A65C0"/>
    <w:rsid w:val="00744976"/>
    <w:rsid w:val="00773C0D"/>
    <w:rsid w:val="007E2F15"/>
    <w:rsid w:val="007F29DB"/>
    <w:rsid w:val="00822F1B"/>
    <w:rsid w:val="008C1C4B"/>
    <w:rsid w:val="009166B7"/>
    <w:rsid w:val="0092228B"/>
    <w:rsid w:val="009377D8"/>
    <w:rsid w:val="009E441C"/>
    <w:rsid w:val="00A55F01"/>
    <w:rsid w:val="00AC23EE"/>
    <w:rsid w:val="00AE28A0"/>
    <w:rsid w:val="00AF4989"/>
    <w:rsid w:val="00B60FE1"/>
    <w:rsid w:val="00BB0E01"/>
    <w:rsid w:val="00BD43EA"/>
    <w:rsid w:val="00BF6374"/>
    <w:rsid w:val="00BF70F4"/>
    <w:rsid w:val="00C4525A"/>
    <w:rsid w:val="00C470E9"/>
    <w:rsid w:val="00C931A8"/>
    <w:rsid w:val="00C94124"/>
    <w:rsid w:val="00CA499E"/>
    <w:rsid w:val="00D27E88"/>
    <w:rsid w:val="00D66634"/>
    <w:rsid w:val="00D9040D"/>
    <w:rsid w:val="00DB01D7"/>
    <w:rsid w:val="00DC13CA"/>
    <w:rsid w:val="00DC6D6A"/>
    <w:rsid w:val="00DD2EE6"/>
    <w:rsid w:val="00DE1661"/>
    <w:rsid w:val="00DF73F3"/>
    <w:rsid w:val="00E35F05"/>
    <w:rsid w:val="00E44AC1"/>
    <w:rsid w:val="00EC4CC4"/>
    <w:rsid w:val="00EE3E60"/>
    <w:rsid w:val="00EE4E74"/>
    <w:rsid w:val="00F2067F"/>
    <w:rsid w:val="00F656E2"/>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33C8B"/>
  <w15:docId w15:val="{75C368F1-548D-41ED-B4E7-CD2DE095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66C5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66C51"/>
    <w:pPr>
      <w:spacing w:before="100" w:beforeAutospacing="1" w:after="100" w:afterAutospacing="1" w:line="240" w:lineRule="auto"/>
    </w:pPr>
    <w:rPr>
      <w:rFonts w:ascii="Times New Roman" w:eastAsia="Times New Roman" w:hAnsi="Times New Roman"/>
      <w:sz w:val="24"/>
      <w:szCs w:val="24"/>
      <w:lang w:eastAsia="pl-PL"/>
    </w:rPr>
  </w:style>
  <w:style w:type="paragraph" w:styleId="Akapitzlist">
    <w:name w:val="List Paragraph"/>
    <w:basedOn w:val="Normalny"/>
    <w:uiPriority w:val="34"/>
    <w:qFormat/>
    <w:rsid w:val="003A7E14"/>
    <w:pPr>
      <w:ind w:left="720"/>
      <w:contextualSpacing/>
    </w:pPr>
  </w:style>
  <w:style w:type="character" w:styleId="Hipercze">
    <w:name w:val="Hyperlink"/>
    <w:basedOn w:val="Domylnaczcionkaakapitu"/>
    <w:uiPriority w:val="99"/>
    <w:unhideWhenUsed/>
    <w:rsid w:val="00063EB2"/>
    <w:rPr>
      <w:color w:val="0000FF" w:themeColor="hyperlink"/>
      <w:u w:val="single"/>
    </w:rPr>
  </w:style>
  <w:style w:type="character" w:customStyle="1" w:styleId="Nierozpoznanawzmianka1">
    <w:name w:val="Nierozpoznana wzmianka1"/>
    <w:basedOn w:val="Domylnaczcionkaakapitu"/>
    <w:uiPriority w:val="99"/>
    <w:semiHidden/>
    <w:unhideWhenUsed/>
    <w:rsid w:val="00063EB2"/>
    <w:rPr>
      <w:color w:val="605E5C"/>
      <w:shd w:val="clear" w:color="auto" w:fill="E1DFDD"/>
    </w:rPr>
  </w:style>
  <w:style w:type="paragraph" w:styleId="Tekstprzypisukocowego">
    <w:name w:val="endnote text"/>
    <w:basedOn w:val="Normalny"/>
    <w:link w:val="TekstprzypisukocowegoZnak"/>
    <w:uiPriority w:val="99"/>
    <w:semiHidden/>
    <w:unhideWhenUsed/>
    <w:rsid w:val="00063E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3E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063EB2"/>
    <w:rPr>
      <w:vertAlign w:val="superscript"/>
    </w:rPr>
  </w:style>
  <w:style w:type="paragraph" w:styleId="Tekstprzypisudolnego">
    <w:name w:val="footnote text"/>
    <w:basedOn w:val="Normalny"/>
    <w:link w:val="TekstprzypisudolnegoZnak"/>
    <w:uiPriority w:val="99"/>
    <w:semiHidden/>
    <w:unhideWhenUsed/>
    <w:rsid w:val="00C9412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124"/>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C94124"/>
    <w:rPr>
      <w:vertAlign w:val="superscript"/>
    </w:rPr>
  </w:style>
  <w:style w:type="character" w:styleId="Uwydatnienie">
    <w:name w:val="Emphasis"/>
    <w:basedOn w:val="Domylnaczcionkaakapitu"/>
    <w:uiPriority w:val="20"/>
    <w:qFormat/>
    <w:rsid w:val="002925CA"/>
    <w:rPr>
      <w:i/>
      <w:iCs/>
    </w:rPr>
  </w:style>
  <w:style w:type="paragraph" w:styleId="Tekstdymka">
    <w:name w:val="Balloon Text"/>
    <w:basedOn w:val="Normalny"/>
    <w:link w:val="TekstdymkaZnak"/>
    <w:uiPriority w:val="99"/>
    <w:semiHidden/>
    <w:unhideWhenUsed/>
    <w:rsid w:val="004C2EB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2EB7"/>
    <w:rPr>
      <w:rFonts w:ascii="Tahoma" w:eastAsia="Calibri" w:hAnsi="Tahoma" w:cs="Tahoma"/>
      <w:sz w:val="16"/>
      <w:szCs w:val="16"/>
    </w:rPr>
  </w:style>
  <w:style w:type="paragraph" w:styleId="Bezodstpw">
    <w:name w:val="No Spacing"/>
    <w:uiPriority w:val="1"/>
    <w:qFormat/>
    <w:rsid w:val="0047331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6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Theresienstadt" TargetMode="External"/><Relationship Id="rId13" Type="http://schemas.openxmlformats.org/officeDocument/2006/relationships/image" Target="media/image1.jpeg"/><Relationship Id="rId18" Type="http://schemas.openxmlformats.org/officeDocument/2006/relationships/hyperlink" Target="https://www.youtube.com/watch?v=JeVwpj9lk-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atrslaski.art.pl/strefawidza/spektakl/119" TargetMode="External"/><Relationship Id="rId7" Type="http://schemas.openxmlformats.org/officeDocument/2006/relationships/endnotes" Target="endnotes.xml"/><Relationship Id="rId12" Type="http://schemas.openxmlformats.org/officeDocument/2006/relationships/hyperlink" Target="https://www.google.pl/url?sa=i&amp;url=https://kuenste-im-exil.de/SiteGlobals/Forms/Suche/EN/Kachelsicht/Suchformular_Person.html?resourceId%3D31810%26input_%3D31954%26cl2Location_Laender%3DFrankreich%26cl2Categories_Kunstsparten%3D*%26pageLocale%3Den%26gtp%3D32938_list%3D2%26cl2Professions_Berufe%3D*%26cl2Categories_Zeitraume%3D*&amp;psig=AOvVaw1wUAQVgMo_buYZiPQg1HgQ&amp;ust=1573749872122000&amp;source=images&amp;cd=vfe&amp;ved=0CAIQjRxqFwoTCNjekarR5-UCFQAAAAAdAAAAABAa" TargetMode="External"/><Relationship Id="rId17" Type="http://schemas.openxmlformats.org/officeDocument/2006/relationships/hyperlink" Target="https://www.listal.com/viewimage/6041880" TargetMode="External"/><Relationship Id="rId25" Type="http://schemas.openxmlformats.org/officeDocument/2006/relationships/hyperlink" Target="https://www.cda.pl/video/128216938" TargetMode="External"/><Relationship Id="rId2" Type="http://schemas.openxmlformats.org/officeDocument/2006/relationships/numbering" Target="numbering.xml"/><Relationship Id="rId16" Type="http://schemas.openxmlformats.org/officeDocument/2006/relationships/hyperlink" Target="https://kuenste-im-exil.de//KIE/Content/EN/Persons/gerron-kurt-en.htm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Ob%C3%B3z_koncentracyjny" TargetMode="External"/><Relationship Id="rId24" Type="http://schemas.openxmlformats.org/officeDocument/2006/relationships/hyperlink" Target="https://www.teatrslaski.art.pl/strefawidza/spektakl/119"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jpeg"/><Relationship Id="rId10" Type="http://schemas.openxmlformats.org/officeDocument/2006/relationships/hyperlink" Target="https://pl.wikipedia.org/wiki/Protektorat_Czech_i_Moraw"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pl.wikipedia.org/wiki/III_Rzesza" TargetMode="External"/><Relationship Id="rId14" Type="http://schemas.openxmlformats.org/officeDocument/2006/relationships/hyperlink" Target="https://www.google.pl/url?sa=i&amp;url=https://www.listal.com/viewimage/6041880&amp;psig=AOvVaw1wUAQVgMo_buYZiPQg1HgQ&amp;ust=1573749872122000&amp;source=images&amp;cd=vfe&amp;ved=0CAIQjRxqFwoTCNjekarR5-UCFQAAAAAdAAAAABAq" TargetMode="External"/><Relationship Id="rId22" Type="http://schemas.openxmlformats.org/officeDocument/2006/relationships/hyperlink" Target="https://www.dwutygodnik.com/public/media/image/132feead.jpg"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A79EA-72B1-4560-B320-E3D4FDEB9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1447</Words>
  <Characters>10802</Characters>
  <Application>Microsoft Office Word</Application>
  <DocSecurity>0</DocSecurity>
  <Lines>229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Skrzywanek</dc:creator>
  <cp:lastModifiedBy>Tomasz Jarosz</cp:lastModifiedBy>
  <cp:revision>6</cp:revision>
  <dcterms:created xsi:type="dcterms:W3CDTF">2019-11-27T13:37:00Z</dcterms:created>
  <dcterms:modified xsi:type="dcterms:W3CDTF">2019-12-24T06:39:00Z</dcterms:modified>
</cp:coreProperties>
</file>